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
          <w:sz w:val="32"/>
          <w:szCs w:val="32"/>
        </w:rPr>
      </w:pPr>
      <w:bookmarkStart w:id="0" w:name="_GoBack"/>
      <w:bookmarkEnd w:id="0"/>
      <w:r>
        <w:rPr>
          <w:rFonts w:hint="eastAsia" w:ascii="黑体" w:hAnsi="黑体" w:eastAsia="黑体" w:cs="黑体"/>
          <w:b/>
          <w:sz w:val="32"/>
          <w:szCs w:val="32"/>
        </w:rPr>
        <w:t>附件1</w:t>
      </w:r>
    </w:p>
    <w:p>
      <w:pPr>
        <w:spacing w:line="560" w:lineRule="exact"/>
        <w:jc w:val="left"/>
        <w:rPr>
          <w:rFonts w:hint="eastAsia" w:ascii="黑体" w:hAnsi="黑体" w:eastAsia="黑体" w:cs="黑体"/>
          <w:b/>
          <w:sz w:val="32"/>
          <w:szCs w:val="32"/>
        </w:rPr>
      </w:pPr>
    </w:p>
    <w:p>
      <w:pPr>
        <w:spacing w:before="156" w:beforeLines="50" w:line="560" w:lineRule="exact"/>
        <w:jc w:val="center"/>
        <w:rPr>
          <w:rFonts w:ascii="方正小标宋简体" w:eastAsia="方正小标宋简体" w:hAnsiTheme="majorEastAsia"/>
          <w:snapToGrid w:val="0"/>
          <w:kern w:val="0"/>
          <w:sz w:val="32"/>
          <w:szCs w:val="32"/>
        </w:rPr>
      </w:pPr>
      <w:r>
        <w:rPr>
          <w:rFonts w:hint="eastAsia" w:ascii="方正小标宋简体" w:eastAsia="方正小标宋简体" w:hAnsiTheme="majorEastAsia"/>
          <w:snapToGrid w:val="0"/>
          <w:kern w:val="0"/>
          <w:sz w:val="32"/>
          <w:szCs w:val="32"/>
        </w:rPr>
        <w:t>“合力杯”第二届全国机械工业</w:t>
      </w:r>
      <w:r>
        <w:rPr>
          <w:rFonts w:ascii="方正小标宋简体" w:eastAsia="方正小标宋简体" w:hAnsiTheme="majorEastAsia"/>
          <w:snapToGrid w:val="0"/>
          <w:kern w:val="0"/>
          <w:sz w:val="32"/>
          <w:szCs w:val="32"/>
        </w:rPr>
        <w:t>产品质量创新大赛组织机构</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主办单位：中国机械工业联合会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安徽省经济和信息化厅</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承办单位：中国机电工业杂志社</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协办单位：机械工业信息研究院</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中国机械工业质量管理协会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中国农业机械工业协会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中国内燃机工业协会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中国工程机械工业协会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中国仪器仪表行业协会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中国文化办公设备制造行业协会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中国石油和石油化工设备工业协会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中国通用机械工业协会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中国重型机械工业协会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中国机床工具工业协会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中国电器工业协会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中国机械通用零部件工业协会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中国汽车工业协会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中国轴承工业协会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中国铸造协会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中国制冷空调工业协会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中国机电装备维修与改造技术协会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中国印刷及设备器材工业协会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中国液压气动密封件工业协会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中国塑料机械工业协会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中国焊接协会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中国热处理行业协会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中国环保机械行业协会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中国机械工业集团有限公司</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河南省装备制造业协会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安徽省机械</w:t>
      </w:r>
      <w:r>
        <w:rPr>
          <w:rFonts w:ascii="仿宋" w:hAnsi="仿宋" w:eastAsia="仿宋" w:cs="仿宋"/>
          <w:kern w:val="0"/>
          <w:sz w:val="32"/>
          <w:szCs w:val="32"/>
        </w:rPr>
        <w:t>行业</w:t>
      </w:r>
      <w:r>
        <w:rPr>
          <w:rFonts w:hint="eastAsia" w:ascii="仿宋" w:hAnsi="仿宋" w:eastAsia="仿宋" w:cs="仿宋"/>
          <w:kern w:val="0"/>
          <w:sz w:val="32"/>
          <w:szCs w:val="32"/>
        </w:rPr>
        <w:t>联合会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浙江省机械工业联合会</w:t>
      </w:r>
    </w:p>
    <w:p>
      <w:pPr>
        <w:spacing w:line="560" w:lineRule="exact"/>
        <w:ind w:firstLine="1600" w:firstLineChars="500"/>
        <w:jc w:val="left"/>
        <w:rPr>
          <w:rFonts w:ascii="仿宋" w:hAnsi="仿宋" w:eastAsia="仿宋" w:cs="仿宋"/>
          <w:kern w:val="0"/>
          <w:sz w:val="32"/>
          <w:szCs w:val="32"/>
        </w:rPr>
      </w:pPr>
      <w:r>
        <w:rPr>
          <w:rFonts w:ascii="仿宋" w:hAnsi="仿宋" w:eastAsia="仿宋" w:cs="仿宋"/>
          <w:kern w:val="0"/>
          <w:sz w:val="32"/>
          <w:szCs w:val="32"/>
        </w:rPr>
        <w:t>湖南省机械工业协会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浙江省机床装备产业技术联盟</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玉环市机床行业协会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大连瓦房店轴承工业协会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滕州市机械工业协会</w:t>
      </w:r>
    </w:p>
    <w:p>
      <w:pPr>
        <w:spacing w:line="560" w:lineRule="exact"/>
        <w:ind w:firstLine="1600" w:firstLineChars="500"/>
        <w:jc w:val="left"/>
        <w:rPr>
          <w:rFonts w:ascii="仿宋" w:hAnsi="仿宋" w:eastAsia="仿宋" w:cs="仿宋"/>
          <w:kern w:val="0"/>
          <w:sz w:val="32"/>
          <w:szCs w:val="32"/>
        </w:rPr>
      </w:pPr>
      <w:r>
        <w:rPr>
          <w:rFonts w:hint="eastAsia" w:ascii="仿宋" w:hAnsi="仿宋" w:eastAsia="仿宋" w:cs="仿宋"/>
          <w:kern w:val="0"/>
          <w:sz w:val="32"/>
          <w:szCs w:val="32"/>
        </w:rPr>
        <w:t>佛山市氢能产业协会</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冠名单位：安徽叉车集团有限责任公司</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支持单位：安徽应流集团</w:t>
      </w:r>
    </w:p>
    <w:p>
      <w:pPr>
        <w:jc w:val="left"/>
        <w:textAlignment w:val="auto"/>
        <w:rPr>
          <w:rFonts w:ascii="Times New Roman" w:hAnsi="Times New Roman"/>
          <w:color w:val="000000"/>
          <w:kern w:val="0"/>
          <w:sz w:val="18"/>
          <w:szCs w:val="18"/>
          <w:lang w:bidi="ar"/>
        </w:rPr>
      </w:pPr>
      <w:r>
        <w:rPr>
          <w:rFonts w:ascii="Times New Roman" w:hAnsi="Times New Roman"/>
          <w:color w:val="000000"/>
          <w:kern w:val="0"/>
          <w:sz w:val="18"/>
          <w:szCs w:val="18"/>
          <w:lang w:bidi="ar"/>
        </w:rPr>
        <w:br w:type="page"/>
      </w:r>
    </w:p>
    <w:p>
      <w:pPr>
        <w:spacing w:line="560" w:lineRule="exact"/>
        <w:jc w:val="center"/>
        <w:rPr>
          <w:rFonts w:ascii="方正小标宋简体" w:hAnsi="方正小标宋简体" w:eastAsia="方正小标宋简体" w:cs="方正小标宋简体"/>
          <w:snapToGrid w:val="0"/>
          <w:spacing w:val="6"/>
          <w:kern w:val="0"/>
          <w:sz w:val="32"/>
          <w:szCs w:val="32"/>
        </w:rPr>
      </w:pPr>
      <w:r>
        <w:rPr>
          <w:rFonts w:hint="eastAsia" w:ascii="方正小标宋简体" w:hAnsi="方正小标宋简体" w:eastAsia="方正小标宋简体" w:cs="方正小标宋简体"/>
          <w:snapToGrid w:val="0"/>
          <w:spacing w:val="6"/>
          <w:kern w:val="0"/>
          <w:sz w:val="32"/>
          <w:szCs w:val="32"/>
        </w:rPr>
        <w:t>“合力杯”第二届全国机械工业</w:t>
      </w:r>
    </w:p>
    <w:p>
      <w:pPr>
        <w:spacing w:line="560" w:lineRule="exact"/>
        <w:jc w:val="center"/>
        <w:rPr>
          <w:rFonts w:ascii="方正小标宋简体" w:hAnsi="方正小标宋简体" w:eastAsia="方正小标宋简体" w:cs="方正小标宋简体"/>
          <w:spacing w:val="6"/>
          <w:sz w:val="32"/>
          <w:szCs w:val="32"/>
        </w:rPr>
      </w:pPr>
      <w:r>
        <w:rPr>
          <w:rFonts w:hint="eastAsia" w:ascii="方正小标宋简体" w:hAnsi="方正小标宋简体" w:eastAsia="方正小标宋简体" w:cs="方正小标宋简体"/>
          <w:snapToGrid w:val="0"/>
          <w:spacing w:val="6"/>
          <w:kern w:val="0"/>
          <w:sz w:val="32"/>
          <w:szCs w:val="32"/>
        </w:rPr>
        <w:t>产品质量创新大赛组织委员会人员名单</w:t>
      </w:r>
    </w:p>
    <w:p>
      <w:pPr>
        <w:spacing w:line="540" w:lineRule="exact"/>
        <w:jc w:val="left"/>
        <w:rPr>
          <w:rFonts w:ascii="仿宋" w:hAnsi="仿宋" w:eastAsia="仿宋" w:cs="仿宋"/>
          <w:b/>
          <w:bCs/>
          <w:kern w:val="0"/>
          <w:sz w:val="32"/>
          <w:szCs w:val="32"/>
        </w:rPr>
      </w:pPr>
      <w:r>
        <w:rPr>
          <w:rFonts w:hint="eastAsia" w:ascii="仿宋" w:hAnsi="仿宋" w:eastAsia="仿宋" w:cs="仿宋"/>
          <w:b/>
          <w:bCs/>
          <w:kern w:val="0"/>
          <w:sz w:val="32"/>
          <w:szCs w:val="32"/>
        </w:rPr>
        <w:t>主任：</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罗俊杰 中国机械工业联合会党委常委、执行副会长</w:t>
      </w:r>
    </w:p>
    <w:p>
      <w:pPr>
        <w:spacing w:line="540" w:lineRule="exact"/>
        <w:jc w:val="left"/>
        <w:rPr>
          <w:rFonts w:ascii="仿宋" w:hAnsi="仿宋" w:eastAsia="仿宋" w:cs="仿宋"/>
          <w:b/>
          <w:bCs/>
          <w:kern w:val="0"/>
          <w:sz w:val="32"/>
          <w:szCs w:val="32"/>
        </w:rPr>
      </w:pPr>
      <w:r>
        <w:rPr>
          <w:rFonts w:hint="eastAsia" w:ascii="仿宋" w:hAnsi="仿宋" w:eastAsia="仿宋" w:cs="仿宋"/>
          <w:b/>
          <w:bCs/>
          <w:kern w:val="0"/>
          <w:sz w:val="32"/>
          <w:szCs w:val="32"/>
        </w:rPr>
        <w:t>副主任：</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于清笈 中国机械工业联合会党委常委</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杨学桐 中国机械工业联合会党委常委</w:t>
      </w:r>
    </w:p>
    <w:p>
      <w:pPr>
        <w:spacing w:line="540" w:lineRule="exact"/>
        <w:jc w:val="left"/>
        <w:rPr>
          <w:rFonts w:ascii="仿宋" w:hAnsi="仿宋" w:eastAsia="仿宋" w:cs="仿宋"/>
          <w:b/>
          <w:bCs/>
          <w:kern w:val="0"/>
          <w:sz w:val="32"/>
          <w:szCs w:val="32"/>
        </w:rPr>
      </w:pPr>
      <w:r>
        <w:rPr>
          <w:rFonts w:hint="eastAsia" w:ascii="仿宋" w:hAnsi="仿宋" w:eastAsia="仿宋" w:cs="仿宋"/>
          <w:b/>
          <w:bCs/>
          <w:kern w:val="0"/>
          <w:sz w:val="32"/>
          <w:szCs w:val="32"/>
        </w:rPr>
        <w:t>委员：</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李燕霞 中国机械工业联合会副总工程师 </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孙  滢 中国机电工业杂志社社长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饶  薇 机械工业出版社艺术设计分社社长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韦锦祥 中国机械工业质量管理协会秘书长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李有吉 中国农业机械工业协会监事长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邢  敏 中国内燃机工业协会常委副会长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苏子孟 中国工程机械工业协会会长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李跃光 中国仪器仪表行业协会秘书长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焦延和 中国文化办公设备制造行业协会理事长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张雨豹 中国石油和石油化工设备工业协会常务副会长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孙  放 中国通用机械工业协会副会长兼秘书长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景晓波 中国重型机械工业协会常务副理事长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郭长城 中国机床工具工业协会执行副理事长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刘常生 中国电器工业协会常务副会长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李维荣 中国机械通用零部件工业协会秘书长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周  宇 中国轴承工业协会理事长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张立波 中国铸造协会会长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张朝晖 中国制冷空调工业协会副理事长兼秘书长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杨民强 中国印刷及设备器材工业协会副理事长</w:t>
      </w:r>
    </w:p>
    <w:p>
      <w:pPr>
        <w:spacing w:line="540" w:lineRule="exact"/>
        <w:jc w:val="left"/>
        <w:rPr>
          <w:rFonts w:ascii="仿宋" w:hAnsi="仿宋" w:eastAsia="仿宋" w:cs="仿宋"/>
          <w:kern w:val="0"/>
          <w:sz w:val="32"/>
          <w:szCs w:val="32"/>
        </w:rPr>
      </w:pPr>
      <w:r>
        <w:rPr>
          <w:rFonts w:ascii="仿宋" w:hAnsi="仿宋" w:eastAsia="仿宋" w:cs="仿宋"/>
          <w:kern w:val="0"/>
          <w:sz w:val="32"/>
          <w:szCs w:val="32"/>
        </w:rPr>
        <w:t>刘伟林</w:t>
      </w:r>
      <w:r>
        <w:rPr>
          <w:rFonts w:hint="eastAsia" w:ascii="仿宋" w:hAnsi="仿宋" w:eastAsia="仿宋" w:cs="仿宋"/>
          <w:kern w:val="0"/>
          <w:sz w:val="32"/>
          <w:szCs w:val="32"/>
        </w:rPr>
        <w:t xml:space="preserve"> </w:t>
      </w:r>
      <w:r>
        <w:rPr>
          <w:rFonts w:ascii="仿宋" w:hAnsi="仿宋" w:eastAsia="仿宋" w:cs="仿宋"/>
          <w:kern w:val="0"/>
          <w:sz w:val="32"/>
          <w:szCs w:val="32"/>
        </w:rPr>
        <w:t>中国液压气动密封件工业协会专职副理事长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粟东平 中国塑料机械工业协会常务副会长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李连胜 中国焊接协会副会长兼秘书长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吕东显 中国热处理行业协会秘书长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于鸿立 中国环保机械行业协会秘书长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宋志明 中国机械工业集团有限公司科技发展部部长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张  桦 河南省装备制造业协会常务副会长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金建国 安徽省机械</w:t>
      </w:r>
      <w:r>
        <w:rPr>
          <w:rFonts w:ascii="仿宋" w:hAnsi="仿宋" w:eastAsia="仿宋" w:cs="仿宋"/>
          <w:kern w:val="0"/>
          <w:sz w:val="32"/>
          <w:szCs w:val="32"/>
        </w:rPr>
        <w:t>行业</w:t>
      </w:r>
      <w:r>
        <w:rPr>
          <w:rFonts w:hint="eastAsia" w:ascii="仿宋" w:hAnsi="仿宋" w:eastAsia="仿宋" w:cs="仿宋"/>
          <w:kern w:val="0"/>
          <w:sz w:val="32"/>
          <w:szCs w:val="32"/>
        </w:rPr>
        <w:t>联合会执行副会长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赵  群 浙江省机械工业联合会副会长兼秘书长</w:t>
      </w:r>
    </w:p>
    <w:p>
      <w:pPr>
        <w:spacing w:line="540" w:lineRule="exact"/>
        <w:jc w:val="left"/>
        <w:rPr>
          <w:rFonts w:ascii="仿宋" w:hAnsi="仿宋" w:eastAsia="仿宋" w:cs="仿宋"/>
          <w:kern w:val="0"/>
          <w:sz w:val="32"/>
          <w:szCs w:val="32"/>
        </w:rPr>
      </w:pPr>
      <w:r>
        <w:rPr>
          <w:rFonts w:ascii="仿宋" w:hAnsi="仿宋" w:eastAsia="仿宋" w:cs="仿宋"/>
          <w:kern w:val="0"/>
          <w:sz w:val="32"/>
          <w:szCs w:val="32"/>
        </w:rPr>
        <w:t>孔朝阳 湖南省机械工业协会会长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虞荣华 浙江省机床装备产业技术联盟理事长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阮思群 温岭市机床装备行业协会会长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林宗升 玉环市机床行业协会会长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高  钧 大连瓦房店轴承工业协会秘书长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张士银 滕州市机械工业协会会长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林俊峰 佛山市氢能产业协会会长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杨安国 安徽叉车集团有限责任公司董事长</w:t>
      </w:r>
    </w:p>
    <w:p>
      <w:pPr>
        <w:spacing w:line="540" w:lineRule="exact"/>
        <w:jc w:val="left"/>
        <w:rPr>
          <w:rFonts w:ascii="仿宋" w:hAnsi="仿宋" w:eastAsia="仿宋" w:cs="仿宋"/>
          <w:kern w:val="0"/>
          <w:sz w:val="32"/>
          <w:szCs w:val="32"/>
        </w:rPr>
      </w:pPr>
      <w:r>
        <w:rPr>
          <w:rFonts w:hint="eastAsia" w:ascii="仿宋" w:hAnsi="仿宋" w:eastAsia="仿宋" w:cs="仿宋"/>
          <w:kern w:val="0"/>
          <w:sz w:val="32"/>
          <w:szCs w:val="32"/>
        </w:rPr>
        <w:t>杜应流 安徽应流集团董事长</w:t>
      </w:r>
    </w:p>
    <w:p>
      <w:pPr>
        <w:jc w:val="left"/>
        <w:textAlignment w:val="auto"/>
        <w:rPr>
          <w:rFonts w:ascii="方正小标宋简体" w:eastAsia="方正小标宋简体" w:hAnsiTheme="majorEastAsia"/>
          <w:snapToGrid w:val="0"/>
          <w:spacing w:val="-10"/>
          <w:kern w:val="0"/>
          <w:sz w:val="44"/>
          <w:szCs w:val="44"/>
        </w:rPr>
      </w:pPr>
      <w:r>
        <w:rPr>
          <w:rFonts w:ascii="方正小标宋简体" w:eastAsia="方正小标宋简体" w:hAnsiTheme="majorEastAsia"/>
          <w:snapToGrid w:val="0"/>
          <w:spacing w:val="-10"/>
          <w:kern w:val="0"/>
          <w:sz w:val="44"/>
          <w:szCs w:val="44"/>
        </w:rPr>
        <w:br w:type="page"/>
      </w:r>
    </w:p>
    <w:p>
      <w:pPr>
        <w:spacing w:line="560" w:lineRule="exact"/>
        <w:jc w:val="center"/>
        <w:rPr>
          <w:rFonts w:ascii="方正小标宋简体" w:hAnsi="方正小标宋简体" w:eastAsia="方正小标宋简体" w:cs="方正小标宋简体"/>
          <w:snapToGrid w:val="0"/>
          <w:spacing w:val="6"/>
          <w:kern w:val="0"/>
          <w:sz w:val="32"/>
          <w:szCs w:val="32"/>
        </w:rPr>
      </w:pPr>
      <w:r>
        <w:rPr>
          <w:rFonts w:hint="eastAsia" w:ascii="方正小标宋简体" w:hAnsi="方正小标宋简体" w:eastAsia="方正小标宋简体" w:cs="方正小标宋简体"/>
          <w:snapToGrid w:val="0"/>
          <w:spacing w:val="6"/>
          <w:kern w:val="0"/>
          <w:sz w:val="32"/>
          <w:szCs w:val="32"/>
        </w:rPr>
        <w:t xml:space="preserve">“合力杯”第二届全国机械工业 </w:t>
      </w:r>
    </w:p>
    <w:p>
      <w:pPr>
        <w:spacing w:line="560" w:lineRule="exact"/>
        <w:jc w:val="center"/>
        <w:rPr>
          <w:rFonts w:ascii="方正小标宋简体" w:hAnsi="方正小标宋简体" w:eastAsia="方正小标宋简体" w:cs="方正小标宋简体"/>
          <w:snapToGrid w:val="0"/>
          <w:spacing w:val="6"/>
          <w:kern w:val="0"/>
          <w:sz w:val="32"/>
          <w:szCs w:val="32"/>
        </w:rPr>
      </w:pPr>
      <w:r>
        <w:rPr>
          <w:rFonts w:hint="eastAsia" w:ascii="方正小标宋简体" w:hAnsi="方正小标宋简体" w:eastAsia="方正小标宋简体" w:cs="方正小标宋简体"/>
          <w:snapToGrid w:val="0"/>
          <w:spacing w:val="6"/>
          <w:kern w:val="0"/>
          <w:sz w:val="32"/>
          <w:szCs w:val="32"/>
        </w:rPr>
        <w:t xml:space="preserve">产品质量创新大赛评审委员会主任名单 </w:t>
      </w:r>
    </w:p>
    <w:p>
      <w:pPr>
        <w:tabs>
          <w:tab w:val="left" w:pos="598"/>
        </w:tabs>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主任：</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陈学东 中国科学技术学会第十届全国委员会副主席、中国工程院院士</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副主任：</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张根保 重庆大学教授、博士生导师</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石照耀 北京工业大学教授、博士生导师</w:t>
      </w:r>
    </w:p>
    <w:p>
      <w:pPr>
        <w:jc w:val="left"/>
        <w:textAlignment w:val="auto"/>
        <w:rPr>
          <w:rFonts w:ascii="仿宋_GB2312" w:hAnsi="仿宋_GB2312" w:eastAsia="仿宋_GB2312" w:cs="仿宋_GB2312"/>
          <w:color w:val="000000"/>
          <w:kern w:val="0"/>
          <w:sz w:val="30"/>
          <w:szCs w:val="30"/>
          <w:lang w:bidi="ar"/>
        </w:rPr>
      </w:pPr>
      <w:r>
        <w:rPr>
          <w:rFonts w:ascii="仿宋_GB2312" w:hAnsi="仿宋_GB2312" w:eastAsia="仿宋_GB2312" w:cs="仿宋_GB2312"/>
          <w:color w:val="000000"/>
          <w:kern w:val="0"/>
          <w:sz w:val="30"/>
          <w:szCs w:val="30"/>
          <w:lang w:bidi="ar"/>
        </w:rPr>
        <w:br w:type="page"/>
      </w:r>
    </w:p>
    <w:p>
      <w:pPr>
        <w:jc w:val="left"/>
        <w:textAlignment w:val="auto"/>
        <w:rPr>
          <w:rFonts w:ascii="黑体" w:hAnsi="黑体" w:eastAsia="黑体" w:cs="黑体"/>
          <w:color w:val="000000"/>
          <w:kern w:val="0"/>
          <w:sz w:val="32"/>
          <w:szCs w:val="32"/>
          <w:lang w:bidi="ar"/>
        </w:rPr>
      </w:pPr>
      <w:r>
        <w:rPr>
          <w:rFonts w:ascii="黑体" w:hAnsi="黑体" w:eastAsia="黑体" w:cs="黑体"/>
          <w:color w:val="000000"/>
          <w:kern w:val="0"/>
          <w:sz w:val="32"/>
          <w:szCs w:val="32"/>
          <w:lang w:bidi="ar"/>
        </w:rPr>
        <w:t>附件2</w:t>
      </w:r>
    </w:p>
    <w:p>
      <w:pPr>
        <w:jc w:val="left"/>
        <w:textAlignment w:val="auto"/>
        <w:rPr>
          <w:rFonts w:hint="eastAsia" w:ascii="黑体" w:hAnsi="黑体" w:eastAsia="黑体" w:cs="黑体"/>
          <w:color w:val="000000"/>
          <w:kern w:val="0"/>
          <w:sz w:val="32"/>
          <w:szCs w:val="32"/>
          <w:lang w:bidi="ar"/>
        </w:rPr>
      </w:pPr>
    </w:p>
    <w:p>
      <w:pPr>
        <w:spacing w:after="156" w:afterLines="50" w:line="560" w:lineRule="exact"/>
        <w:jc w:val="center"/>
        <w:rPr>
          <w:rFonts w:ascii="方正小标宋简体" w:hAnsi="方正小标宋简体" w:eastAsia="方正小标宋简体" w:cs="方正小标宋简体"/>
          <w:snapToGrid w:val="0"/>
          <w:kern w:val="0"/>
          <w:sz w:val="32"/>
          <w:szCs w:val="32"/>
        </w:rPr>
      </w:pPr>
      <w:r>
        <w:rPr>
          <w:rFonts w:hint="eastAsia" w:ascii="方正小标宋简体" w:hAnsi="方正小标宋简体" w:eastAsia="方正小标宋简体" w:cs="方正小标宋简体"/>
          <w:snapToGrid w:val="0"/>
          <w:kern w:val="0"/>
          <w:sz w:val="32"/>
          <w:szCs w:val="32"/>
        </w:rPr>
        <w:t>“合力杯”第二届全国机械工业产品质量创新大赛参赛指南</w:t>
      </w:r>
    </w:p>
    <w:p>
      <w:pPr>
        <w:spacing w:line="560" w:lineRule="exact"/>
        <w:ind w:firstLine="600" w:firstLineChars="200"/>
        <w:jc w:val="left"/>
        <w:textAlignment w:val="auto"/>
        <w:rPr>
          <w:rFonts w:asciiTheme="minorHAnsi" w:hAnsiTheme="minorHAnsi" w:eastAsiaTheme="minorEastAsia" w:cstheme="minorBidi"/>
          <w:szCs w:val="24"/>
        </w:rPr>
      </w:pPr>
      <w:r>
        <w:rPr>
          <w:rFonts w:hint="eastAsia" w:ascii="黑体" w:hAnsi="宋体" w:eastAsia="黑体" w:cs="黑体"/>
          <w:color w:val="000000"/>
          <w:kern w:val="0"/>
          <w:sz w:val="30"/>
          <w:szCs w:val="30"/>
          <w:lang w:bidi="ar"/>
        </w:rPr>
        <w:t>一、参赛方案及产品要求</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赛事将对所有参赛单位在产品质量创新项目解决方案及取得的成果陈述、企业情况简述、对应产品的创新点、质量属性、产品水平、企业荣誉、代表性用户、应用重点工程、重点领域、研发检验验证能力、产品销量等进行综合评定，并基于上述评定结果的排名确定最终获奖情况。</w:t>
      </w:r>
    </w:p>
    <w:p>
      <w:pPr>
        <w:spacing w:line="560" w:lineRule="exact"/>
        <w:ind w:firstLine="600" w:firstLineChars="200"/>
        <w:jc w:val="left"/>
        <w:textAlignment w:val="auto"/>
        <w:rPr>
          <w:rFonts w:asciiTheme="minorHAnsi" w:hAnsiTheme="minorHAnsi" w:eastAsiaTheme="minorEastAsia" w:cstheme="minorBidi"/>
          <w:szCs w:val="24"/>
        </w:rPr>
      </w:pPr>
      <w:r>
        <w:rPr>
          <w:rFonts w:ascii="楷体" w:hAnsi="楷体" w:eastAsia="楷体" w:cs="楷体"/>
          <w:color w:val="000000"/>
          <w:kern w:val="0"/>
          <w:sz w:val="30"/>
          <w:szCs w:val="30"/>
          <w:lang w:bidi="ar"/>
        </w:rPr>
        <w:t>（一）基本要求</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1.资格要求</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每个参赛单位不能超过三个产品质量创新项目。</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2.需提交的相关资料说明</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（1）创新点</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创新点指的是参赛项目在创新思维、创新技术、创新材料、创新工艺、创新装备、创新检验方法、创新管理、绿色低碳、高端再制造及其他创新的至少一项或多项创新点。</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（2）质量属性</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质量属性指参赛项目的产品在先进性、一致性、可靠性和适用性的一项或多项质量属性。</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（3）产品水平对比</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指参赛项目所对应的产品与相同或相近的国际一流产品的</w:t>
      </w:r>
    </w:p>
    <w:p>
      <w:pPr>
        <w:spacing w:line="560" w:lineRule="exact"/>
        <w:rPr>
          <w:rFonts w:ascii="仿宋" w:hAnsi="仿宋" w:eastAsia="仿宋" w:cs="仿宋"/>
          <w:kern w:val="0"/>
          <w:sz w:val="32"/>
          <w:szCs w:val="32"/>
        </w:rPr>
      </w:pPr>
      <w:r>
        <w:rPr>
          <w:rFonts w:hint="eastAsia" w:ascii="仿宋" w:hAnsi="仿宋" w:eastAsia="仿宋" w:cs="仿宋"/>
          <w:kern w:val="0"/>
          <w:sz w:val="32"/>
          <w:szCs w:val="32"/>
        </w:rPr>
        <w:t>比较情况。</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（4）企业获得荣誉</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指企业在产品质量方面获得的奖项及企业获得专利的情况。</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（5）代表性用户单位名称</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指参赛项目所对应的产品的知名用户企业名称或大用户企业名称。</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（6）应用的重点工程名称</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其中重点工程指的是国家级重点工程。</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（7）重点领域</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列入国家或地方重要项目所属的重点领域。</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（8）研发、检验、验证能力</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指该企业在研发、设计、检测、验证能力方面取得的资质和实验室检测水平情况。</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（9）创新产品销量排名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指参赛项目所对应的产品在行业中的销量排名情况。</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10）产品质量创新项目解决方案及结果陈述、企业情况简述产品质量创新项目解决方案是指：在产品的生产过程中，通过采用创新思维、创新技术、创新材料、创新工艺、创新装备、创新检验方法、绿色低碳、高端再制造、创新管理等方法中的至少一项，从而提升产品先进性、一致性、可靠性和适用性的方案。企业情况简述是指：对企业的规模、财务状况、管</w:t>
      </w:r>
    </w:p>
    <w:p>
      <w:pPr>
        <w:spacing w:line="560" w:lineRule="exact"/>
        <w:jc w:val="left"/>
        <w:rPr>
          <w:rFonts w:asciiTheme="minorHAnsi" w:hAnsiTheme="minorHAnsi" w:eastAsiaTheme="minorEastAsia" w:cstheme="minorBidi"/>
          <w:szCs w:val="24"/>
        </w:rPr>
      </w:pPr>
      <w:r>
        <w:rPr>
          <w:rFonts w:hint="eastAsia" w:ascii="仿宋" w:hAnsi="仿宋" w:eastAsia="仿宋" w:cs="仿宋"/>
          <w:kern w:val="0"/>
          <w:sz w:val="32"/>
          <w:szCs w:val="32"/>
        </w:rPr>
        <w:t>理体系和所在行业的现状等方面进行简要描述。</w:t>
      </w:r>
    </w:p>
    <w:p>
      <w:pPr>
        <w:spacing w:line="560" w:lineRule="exact"/>
        <w:ind w:firstLine="600" w:firstLineChars="200"/>
        <w:jc w:val="left"/>
        <w:textAlignment w:val="auto"/>
        <w:rPr>
          <w:rFonts w:ascii="楷体" w:hAnsi="楷体" w:eastAsia="楷体" w:cs="楷体"/>
          <w:color w:val="000000"/>
          <w:kern w:val="0"/>
          <w:sz w:val="30"/>
          <w:szCs w:val="30"/>
          <w:lang w:bidi="ar"/>
        </w:rPr>
      </w:pPr>
      <w:r>
        <w:rPr>
          <w:rFonts w:hint="eastAsia" w:ascii="楷体" w:hAnsi="楷体" w:eastAsia="楷体" w:cs="楷体"/>
          <w:color w:val="000000"/>
          <w:kern w:val="0"/>
          <w:sz w:val="30"/>
          <w:szCs w:val="30"/>
          <w:lang w:bidi="ar"/>
        </w:rPr>
        <w:t>（二）提交材料要求</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1.创新点</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创新点通过在申报平台勾选相应选项的方式进行提交。创新点项目中可勾选的选项包括：创新思维、创新技术、创新材料、创新工艺、创新装备、创新检验方法、绿色低碳、高端再制造、创新管理和其他创新性。参赛单位需在上述选项中至少勾选一项。</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2.质量属性</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质量属性中可勾选的选项包括：先进性、一致性、可靠性、适用性和其他。参赛单位需在上述选项中至少勾选一项。</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3.产品水平对比 </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与同类型产品的比较以文字方式填写在“高于（）”、“持平（）”、“稍低于（）”三处的括号内，填写内容为国际一流产品及企业名称。</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4.企业获得誉（选填）</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企业获得荣誉的提交方式分两种情况：若参赛单位获得过：单项冠军、专精特新“小巨人”、行业优质品牌、行业领军企业、中国质量奖、领航企业提名、科技进步奖（国家级、行业级）、全国质量标杆中的一项或多项，则勾选相应选项，并对每一个勾选的选项附一张相关证明资料的图片（图片文件大小不超过1M，图片格式为jpg）。若获得过行业及其他奖项，则在相应位置以文字形式提交奖项名称（20 字以内）。此外还需填写参赛单位的专利情况（30字以内）。</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代表性用户情况、在重点工程、重点领域中的应用情况（选填）代表性用户情况、在重点工程、重点领域中的应用情况以文字及图片附件形式申报，将代表性用户单位名称、应用的重点工程名称、重点领域名称以文字形式填写至对应栏目下，并对每一个填写的名称附一张相关证明资料的图片（图片文件大小不超过1M，图片格式为jpg）。代表性用户情况、重点工程、重点领域中的每一项上传资料不超过3家，若无相关资料本项目可以不进行填写。</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6.研发、检验、验证能力（选填）</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研发、检验、验证能力的材料提交分两部分：（1）若参赛单位具有 CMA、CNAS、国家重点实验室中的一项或多项，则勾选相关选项，并对每一个勾选的选项附一张相关证明资料的图片（图片文件大小不超过1M，图片格式为jpg）。若具有其他研发、设计、检测、验证能力，则在相应栏目下以文字方式申报其名称（20字）。（2）参赛单位还可提交实验室检测水平（能力验证情况）、验证项目和组织单位的相关信息。其中实验室检测水平（能力验证情况）需填写有效期，验证项目和组织单位以文字形式进行申报（20字）。</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7.创新产品销量排名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参赛项目所对应的产品在行业中的销量排名若在前3名以</w:t>
      </w:r>
    </w:p>
    <w:p>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内（含），则在“行业排名前3( )”一栏的括号内填写具体数字，数字范围为1-3。若排名在前3名以外，则在“行业排名( )”一栏的括号内填写具体排名数字。</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8.产品质量创新项目解决方案</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提交的资料需对上面所填写的创新点和质量属性两个维度进行描述：（1）量化质量创新的目标设立；（2）描述创新点和质量目标的实施过程（目标分解、设计、材料、试验、生产、检验、验证、改进、管理、营销、售后、创新费用投入、创新人员比例等全生命周期和创新及质量相关的元素）；（3）运用到产品上的实现效果（产品性能指标、质量指标的提升等）；（4）取得的质量效益的量化指标等四个方面。若涉及企业秘密则可改为对该质量创新的探索、实施过程等进行描述。产品质量创新项目解决方案采用文字形式提交（3000字以内），并可以同时提交最多10张相关图片（图片文件大小不超过5m，图片格式为jpg）、最多一段视频（视频文件大小50M以内，mp4格式，分辨率为1280*720（720P））。</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9.企业简述</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企业简述内容包括：注册时间、企业类型、注册资本、资产总额、近三年业务收入、质量管理体系情况、补短板补空白情况、质量分级实施情况、近三年企业研发经费支出、关键工序和出厂检测设备，质量创新亮点等。申报时需在相关位置以文字方式进行描述（1500字）。</w:t>
      </w:r>
    </w:p>
    <w:p>
      <w:pPr>
        <w:spacing w:before="156" w:beforeLines="50" w:line="560" w:lineRule="exact"/>
        <w:ind w:firstLine="600" w:firstLineChars="200"/>
        <w:jc w:val="left"/>
        <w:textAlignment w:val="auto"/>
        <w:rPr>
          <w:rFonts w:asciiTheme="minorHAnsi" w:hAnsiTheme="minorHAnsi" w:eastAsiaTheme="minorEastAsia" w:cstheme="minorBidi"/>
          <w:szCs w:val="24"/>
        </w:rPr>
      </w:pPr>
      <w:r>
        <w:rPr>
          <w:rFonts w:hint="eastAsia" w:ascii="黑体" w:hAnsi="宋体" w:eastAsia="黑体" w:cs="黑体"/>
          <w:color w:val="000000"/>
          <w:kern w:val="0"/>
          <w:sz w:val="30"/>
          <w:szCs w:val="30"/>
          <w:lang w:bidi="ar"/>
        </w:rPr>
        <w:t>二、大赛报名流程</w:t>
      </w:r>
    </w:p>
    <w:p>
      <w:pPr>
        <w:spacing w:line="560" w:lineRule="exact"/>
        <w:ind w:left="638" w:leftChars="304"/>
        <w:jc w:val="left"/>
        <w:rPr>
          <w:rFonts w:ascii="仿宋" w:hAnsi="仿宋" w:eastAsia="仿宋" w:cs="仿宋"/>
          <w:kern w:val="0"/>
          <w:sz w:val="32"/>
          <w:szCs w:val="32"/>
        </w:rPr>
      </w:pPr>
      <w:r>
        <w:rPr>
          <w:rFonts w:hint="eastAsia" w:ascii="仿宋" w:hAnsi="仿宋" w:eastAsia="仿宋" w:cs="仿宋"/>
          <w:kern w:val="0"/>
          <w:sz w:val="32"/>
          <w:szCs w:val="32"/>
        </w:rPr>
        <w:t>各参赛单位在大赛官网进行报名。具体报名流程如下：1.网站登录并注册</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（1）登录大赛官方网站:</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http://qic.cmpjjj.com </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（2）注册账号（每个账号对应一个参赛单位）。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（3）在大赛官方网站“参赛指南”栏目下载参赛资料。</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2.填写参赛信息并上传相应材料</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（1）各单位在填写参赛信息时需依据实际推荐情况选择相应推荐渠道（无相关推荐渠道的可以选择“其它”）。</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（2）完整填写参赛作品报名信息，生成参赛报名表，下载参赛报名表并打印，经由所在单位给出意见及盖公章后上传（上传文件为PDF格式，文件大小不超过1M）。</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（3）上传单位营业执照扫描件（院校参赛单位无须上传，上传文件为JPG格式，大小不超过1M）。</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（4）完成作品相应材料后，上传并确认提交。</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3.完成参赛</w:t>
      </w:r>
    </w:p>
    <w:p>
      <w:pPr>
        <w:spacing w:line="560" w:lineRule="exact"/>
        <w:ind w:firstLine="640" w:firstLineChars="200"/>
        <w:jc w:val="left"/>
      </w:pPr>
      <w:r>
        <w:rPr>
          <w:rFonts w:hint="eastAsia" w:ascii="仿宋" w:hAnsi="仿宋" w:eastAsia="仿宋" w:cs="仿宋"/>
          <w:kern w:val="0"/>
          <w:sz w:val="32"/>
          <w:szCs w:val="32"/>
        </w:rPr>
        <w:t>资料提交成功后，等待线上资格初审。资格初审合格，视为完成参赛，并将获得参赛编号。资格初审不合格的予以退回，参赛单位需按退改意见在初审截止日期前完成修改并再次提交，之后初审合格视为完成参赛，并将获得参赛编号。</w:t>
      </w:r>
    </w:p>
    <w:sectPr>
      <w:headerReference r:id="rId3" w:type="default"/>
      <w:footerReference r:id="rId5" w:type="default"/>
      <w:headerReference r:id="rId4" w:type="even"/>
      <w:footerReference r:id="rId6" w:type="even"/>
      <w:pgSz w:w="11906" w:h="16838"/>
      <w:pgMar w:top="2098" w:right="1474" w:bottom="1985" w:left="1588"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0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436804"/>
    </w:sdtPr>
    <w:sdtContent>
      <w:p>
        <w:pPr>
          <w:pStyle w:val="5"/>
          <w:wordWrap w:val="0"/>
          <w:jc w:val="right"/>
          <w:rPr>
            <w:rStyle w:val="14"/>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631307"/>
    </w:sdtPr>
    <w:sdtEndPr>
      <w:rPr>
        <w:rFonts w:ascii="宋体" w:hAnsi="宋体"/>
        <w:sz w:val="28"/>
        <w:szCs w:val="28"/>
      </w:rPr>
    </w:sdtEndPr>
    <w:sdtContent>
      <w:p>
        <w:pPr>
          <w:pStyle w:val="5"/>
          <w:ind w:firstLine="180" w:firstLineChars="100"/>
          <w:rPr>
            <w:rStyle w:val="14"/>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Style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Style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MzU2MDdmNDljZTAzNjlhZWM5MGU1OWIwN2U5NTAifQ=="/>
  </w:docVars>
  <w:rsids>
    <w:rsidRoot w:val="00554D75"/>
    <w:rsid w:val="000028EF"/>
    <w:rsid w:val="00002D29"/>
    <w:rsid w:val="00004052"/>
    <w:rsid w:val="0001530D"/>
    <w:rsid w:val="00016380"/>
    <w:rsid w:val="00021F98"/>
    <w:rsid w:val="000234DE"/>
    <w:rsid w:val="0002662C"/>
    <w:rsid w:val="00051C42"/>
    <w:rsid w:val="00055B36"/>
    <w:rsid w:val="00063D71"/>
    <w:rsid w:val="0006413F"/>
    <w:rsid w:val="00064E46"/>
    <w:rsid w:val="00066CF4"/>
    <w:rsid w:val="000811D1"/>
    <w:rsid w:val="00097FA4"/>
    <w:rsid w:val="000C149F"/>
    <w:rsid w:val="000C2AAF"/>
    <w:rsid w:val="000C5196"/>
    <w:rsid w:val="000C524F"/>
    <w:rsid w:val="000D01B0"/>
    <w:rsid w:val="000D6864"/>
    <w:rsid w:val="000E0488"/>
    <w:rsid w:val="000E58AC"/>
    <w:rsid w:val="000F4812"/>
    <w:rsid w:val="000F6A73"/>
    <w:rsid w:val="0011693D"/>
    <w:rsid w:val="00117A76"/>
    <w:rsid w:val="00121B9C"/>
    <w:rsid w:val="00124455"/>
    <w:rsid w:val="00133B9A"/>
    <w:rsid w:val="00135463"/>
    <w:rsid w:val="00140A64"/>
    <w:rsid w:val="00142552"/>
    <w:rsid w:val="00142E0B"/>
    <w:rsid w:val="0014351E"/>
    <w:rsid w:val="00147AAE"/>
    <w:rsid w:val="00152B9E"/>
    <w:rsid w:val="00155FE1"/>
    <w:rsid w:val="00162E69"/>
    <w:rsid w:val="00163DEA"/>
    <w:rsid w:val="00164381"/>
    <w:rsid w:val="001923A0"/>
    <w:rsid w:val="001A0AAE"/>
    <w:rsid w:val="001B7ED5"/>
    <w:rsid w:val="001C4F86"/>
    <w:rsid w:val="001C56D8"/>
    <w:rsid w:val="001D04B3"/>
    <w:rsid w:val="001D61D2"/>
    <w:rsid w:val="001D6C71"/>
    <w:rsid w:val="001E4674"/>
    <w:rsid w:val="001E492F"/>
    <w:rsid w:val="001E75A7"/>
    <w:rsid w:val="001F0E1D"/>
    <w:rsid w:val="001F1CA5"/>
    <w:rsid w:val="002049FC"/>
    <w:rsid w:val="00215685"/>
    <w:rsid w:val="00247EBE"/>
    <w:rsid w:val="002500BE"/>
    <w:rsid w:val="00257251"/>
    <w:rsid w:val="002608DE"/>
    <w:rsid w:val="00261974"/>
    <w:rsid w:val="00263775"/>
    <w:rsid w:val="002668CF"/>
    <w:rsid w:val="002773A5"/>
    <w:rsid w:val="00281736"/>
    <w:rsid w:val="0028203A"/>
    <w:rsid w:val="002859D9"/>
    <w:rsid w:val="002A55B0"/>
    <w:rsid w:val="002A7DE9"/>
    <w:rsid w:val="002B060E"/>
    <w:rsid w:val="002B2680"/>
    <w:rsid w:val="002C405E"/>
    <w:rsid w:val="002D5B6F"/>
    <w:rsid w:val="002D6DD0"/>
    <w:rsid w:val="002E1F6F"/>
    <w:rsid w:val="002F21C9"/>
    <w:rsid w:val="002F3494"/>
    <w:rsid w:val="002F5468"/>
    <w:rsid w:val="002F6D57"/>
    <w:rsid w:val="002F750C"/>
    <w:rsid w:val="00300874"/>
    <w:rsid w:val="00300C74"/>
    <w:rsid w:val="00310880"/>
    <w:rsid w:val="00310B7B"/>
    <w:rsid w:val="003145C2"/>
    <w:rsid w:val="00314ABC"/>
    <w:rsid w:val="00321BE3"/>
    <w:rsid w:val="00324D6D"/>
    <w:rsid w:val="0032744E"/>
    <w:rsid w:val="00330184"/>
    <w:rsid w:val="00330AC5"/>
    <w:rsid w:val="003339AA"/>
    <w:rsid w:val="00335341"/>
    <w:rsid w:val="00341A38"/>
    <w:rsid w:val="003523BA"/>
    <w:rsid w:val="00353269"/>
    <w:rsid w:val="0035726D"/>
    <w:rsid w:val="00360457"/>
    <w:rsid w:val="003623D6"/>
    <w:rsid w:val="00363A80"/>
    <w:rsid w:val="00367BB8"/>
    <w:rsid w:val="003722E6"/>
    <w:rsid w:val="003750AB"/>
    <w:rsid w:val="00375AC4"/>
    <w:rsid w:val="00376752"/>
    <w:rsid w:val="0038293B"/>
    <w:rsid w:val="0038517C"/>
    <w:rsid w:val="0039414A"/>
    <w:rsid w:val="003A15E5"/>
    <w:rsid w:val="003A5892"/>
    <w:rsid w:val="003B2B24"/>
    <w:rsid w:val="003B6E51"/>
    <w:rsid w:val="003B7F11"/>
    <w:rsid w:val="003D21F3"/>
    <w:rsid w:val="003D29D6"/>
    <w:rsid w:val="003F0988"/>
    <w:rsid w:val="003F3644"/>
    <w:rsid w:val="0040039E"/>
    <w:rsid w:val="00420F33"/>
    <w:rsid w:val="00422D3A"/>
    <w:rsid w:val="00431D5B"/>
    <w:rsid w:val="00433FE8"/>
    <w:rsid w:val="004444B2"/>
    <w:rsid w:val="0044472E"/>
    <w:rsid w:val="0044565B"/>
    <w:rsid w:val="004479D6"/>
    <w:rsid w:val="0046417F"/>
    <w:rsid w:val="00470840"/>
    <w:rsid w:val="0049143A"/>
    <w:rsid w:val="00491A31"/>
    <w:rsid w:val="00493215"/>
    <w:rsid w:val="004943E7"/>
    <w:rsid w:val="004A2762"/>
    <w:rsid w:val="004B2435"/>
    <w:rsid w:val="004C7AB1"/>
    <w:rsid w:val="004D1564"/>
    <w:rsid w:val="004D6841"/>
    <w:rsid w:val="004E29E7"/>
    <w:rsid w:val="004F7620"/>
    <w:rsid w:val="0052052E"/>
    <w:rsid w:val="005210AE"/>
    <w:rsid w:val="00554D75"/>
    <w:rsid w:val="0056215A"/>
    <w:rsid w:val="005660A8"/>
    <w:rsid w:val="005715A4"/>
    <w:rsid w:val="00573C77"/>
    <w:rsid w:val="00573F37"/>
    <w:rsid w:val="0057705C"/>
    <w:rsid w:val="00580F55"/>
    <w:rsid w:val="00583336"/>
    <w:rsid w:val="00583F38"/>
    <w:rsid w:val="00591227"/>
    <w:rsid w:val="00593668"/>
    <w:rsid w:val="00595354"/>
    <w:rsid w:val="005A7557"/>
    <w:rsid w:val="005B5157"/>
    <w:rsid w:val="005B5F96"/>
    <w:rsid w:val="005D2204"/>
    <w:rsid w:val="005D5EB4"/>
    <w:rsid w:val="005E3187"/>
    <w:rsid w:val="005E4BBE"/>
    <w:rsid w:val="005E649C"/>
    <w:rsid w:val="005E6D74"/>
    <w:rsid w:val="005F10C9"/>
    <w:rsid w:val="005F5DF6"/>
    <w:rsid w:val="006051D0"/>
    <w:rsid w:val="006174FF"/>
    <w:rsid w:val="006263E7"/>
    <w:rsid w:val="00633C6E"/>
    <w:rsid w:val="006368A1"/>
    <w:rsid w:val="00640270"/>
    <w:rsid w:val="0064164C"/>
    <w:rsid w:val="00641BCF"/>
    <w:rsid w:val="006560A7"/>
    <w:rsid w:val="00662389"/>
    <w:rsid w:val="00664527"/>
    <w:rsid w:val="00664D46"/>
    <w:rsid w:val="0066752E"/>
    <w:rsid w:val="00671A21"/>
    <w:rsid w:val="00671FA3"/>
    <w:rsid w:val="00675C91"/>
    <w:rsid w:val="006805AD"/>
    <w:rsid w:val="00681C06"/>
    <w:rsid w:val="0068693A"/>
    <w:rsid w:val="006A3BE0"/>
    <w:rsid w:val="006B22E1"/>
    <w:rsid w:val="006B3D7B"/>
    <w:rsid w:val="006B650B"/>
    <w:rsid w:val="006B704A"/>
    <w:rsid w:val="006C27F6"/>
    <w:rsid w:val="006C3245"/>
    <w:rsid w:val="006C3530"/>
    <w:rsid w:val="006C463A"/>
    <w:rsid w:val="006C5459"/>
    <w:rsid w:val="006D4070"/>
    <w:rsid w:val="006E16E2"/>
    <w:rsid w:val="006E4777"/>
    <w:rsid w:val="006E6F40"/>
    <w:rsid w:val="006E7116"/>
    <w:rsid w:val="006F168E"/>
    <w:rsid w:val="006F174A"/>
    <w:rsid w:val="006F1B0A"/>
    <w:rsid w:val="006F4A4E"/>
    <w:rsid w:val="007018AF"/>
    <w:rsid w:val="00704D80"/>
    <w:rsid w:val="007061BC"/>
    <w:rsid w:val="00706A7F"/>
    <w:rsid w:val="00714A6C"/>
    <w:rsid w:val="00727136"/>
    <w:rsid w:val="00731814"/>
    <w:rsid w:val="00731975"/>
    <w:rsid w:val="00747864"/>
    <w:rsid w:val="00752FB3"/>
    <w:rsid w:val="007578EF"/>
    <w:rsid w:val="007607C3"/>
    <w:rsid w:val="007636EF"/>
    <w:rsid w:val="00767765"/>
    <w:rsid w:val="00767F28"/>
    <w:rsid w:val="007708A3"/>
    <w:rsid w:val="00774F01"/>
    <w:rsid w:val="00781CB0"/>
    <w:rsid w:val="0078372B"/>
    <w:rsid w:val="00786770"/>
    <w:rsid w:val="007930AC"/>
    <w:rsid w:val="0079537D"/>
    <w:rsid w:val="00796C81"/>
    <w:rsid w:val="00797014"/>
    <w:rsid w:val="00797729"/>
    <w:rsid w:val="00797BF2"/>
    <w:rsid w:val="00797F70"/>
    <w:rsid w:val="007A4BB7"/>
    <w:rsid w:val="007B0788"/>
    <w:rsid w:val="007B0FD0"/>
    <w:rsid w:val="007B152B"/>
    <w:rsid w:val="007D1FBC"/>
    <w:rsid w:val="007D378F"/>
    <w:rsid w:val="007E2352"/>
    <w:rsid w:val="007E5B15"/>
    <w:rsid w:val="007E5B3A"/>
    <w:rsid w:val="007F5148"/>
    <w:rsid w:val="007F5D72"/>
    <w:rsid w:val="007F7378"/>
    <w:rsid w:val="008054FB"/>
    <w:rsid w:val="0080578B"/>
    <w:rsid w:val="008065BA"/>
    <w:rsid w:val="00814979"/>
    <w:rsid w:val="0082658E"/>
    <w:rsid w:val="00827AF1"/>
    <w:rsid w:val="0084370C"/>
    <w:rsid w:val="008470EE"/>
    <w:rsid w:val="00853107"/>
    <w:rsid w:val="00854DC9"/>
    <w:rsid w:val="00862F37"/>
    <w:rsid w:val="00863B59"/>
    <w:rsid w:val="00872D32"/>
    <w:rsid w:val="0088040B"/>
    <w:rsid w:val="008826C4"/>
    <w:rsid w:val="00884C32"/>
    <w:rsid w:val="0088667F"/>
    <w:rsid w:val="0088722F"/>
    <w:rsid w:val="00890A89"/>
    <w:rsid w:val="00891175"/>
    <w:rsid w:val="008953CC"/>
    <w:rsid w:val="008964AC"/>
    <w:rsid w:val="0089758A"/>
    <w:rsid w:val="008A1B1F"/>
    <w:rsid w:val="008B4FE9"/>
    <w:rsid w:val="008B61ED"/>
    <w:rsid w:val="008D151E"/>
    <w:rsid w:val="008D3CE5"/>
    <w:rsid w:val="008D598E"/>
    <w:rsid w:val="008E0E44"/>
    <w:rsid w:val="008F032D"/>
    <w:rsid w:val="008F1FEE"/>
    <w:rsid w:val="008F6013"/>
    <w:rsid w:val="00901946"/>
    <w:rsid w:val="00901D31"/>
    <w:rsid w:val="009103DE"/>
    <w:rsid w:val="0091203D"/>
    <w:rsid w:val="0091313B"/>
    <w:rsid w:val="009157E6"/>
    <w:rsid w:val="00920D9E"/>
    <w:rsid w:val="00946A6C"/>
    <w:rsid w:val="0095000F"/>
    <w:rsid w:val="00951CA6"/>
    <w:rsid w:val="00957352"/>
    <w:rsid w:val="0096394E"/>
    <w:rsid w:val="009675F8"/>
    <w:rsid w:val="00983740"/>
    <w:rsid w:val="00985062"/>
    <w:rsid w:val="00994D04"/>
    <w:rsid w:val="009B7162"/>
    <w:rsid w:val="009C3904"/>
    <w:rsid w:val="009C4D44"/>
    <w:rsid w:val="009D2ECC"/>
    <w:rsid w:val="009E060E"/>
    <w:rsid w:val="009F7C90"/>
    <w:rsid w:val="00A0072B"/>
    <w:rsid w:val="00A05273"/>
    <w:rsid w:val="00A05D5D"/>
    <w:rsid w:val="00A10952"/>
    <w:rsid w:val="00A10CC9"/>
    <w:rsid w:val="00A117D9"/>
    <w:rsid w:val="00A43F30"/>
    <w:rsid w:val="00A5437A"/>
    <w:rsid w:val="00A64900"/>
    <w:rsid w:val="00A7164E"/>
    <w:rsid w:val="00A73561"/>
    <w:rsid w:val="00A7551F"/>
    <w:rsid w:val="00A817EC"/>
    <w:rsid w:val="00A926B8"/>
    <w:rsid w:val="00A93E9D"/>
    <w:rsid w:val="00AA1125"/>
    <w:rsid w:val="00AA3A22"/>
    <w:rsid w:val="00AB5500"/>
    <w:rsid w:val="00AC5B68"/>
    <w:rsid w:val="00AC69F1"/>
    <w:rsid w:val="00AC7CF9"/>
    <w:rsid w:val="00AD60B4"/>
    <w:rsid w:val="00AE5BF9"/>
    <w:rsid w:val="00AF3B41"/>
    <w:rsid w:val="00AF40C9"/>
    <w:rsid w:val="00AF52C3"/>
    <w:rsid w:val="00AF7C2F"/>
    <w:rsid w:val="00B00BA9"/>
    <w:rsid w:val="00B057DF"/>
    <w:rsid w:val="00B05838"/>
    <w:rsid w:val="00B078DF"/>
    <w:rsid w:val="00B119F1"/>
    <w:rsid w:val="00B1216F"/>
    <w:rsid w:val="00B12D60"/>
    <w:rsid w:val="00B14BC7"/>
    <w:rsid w:val="00B15335"/>
    <w:rsid w:val="00B169C9"/>
    <w:rsid w:val="00B16D0E"/>
    <w:rsid w:val="00B206D3"/>
    <w:rsid w:val="00B32A87"/>
    <w:rsid w:val="00B366C5"/>
    <w:rsid w:val="00B468D3"/>
    <w:rsid w:val="00B468FE"/>
    <w:rsid w:val="00B52DC7"/>
    <w:rsid w:val="00B5572F"/>
    <w:rsid w:val="00B64642"/>
    <w:rsid w:val="00B667E9"/>
    <w:rsid w:val="00B67DB6"/>
    <w:rsid w:val="00B716F0"/>
    <w:rsid w:val="00B832D5"/>
    <w:rsid w:val="00BA1444"/>
    <w:rsid w:val="00BA62B4"/>
    <w:rsid w:val="00BB0535"/>
    <w:rsid w:val="00BB3241"/>
    <w:rsid w:val="00BC40FF"/>
    <w:rsid w:val="00BD256C"/>
    <w:rsid w:val="00BD297E"/>
    <w:rsid w:val="00BD6154"/>
    <w:rsid w:val="00BD7F26"/>
    <w:rsid w:val="00BE3DA3"/>
    <w:rsid w:val="00BE3E7A"/>
    <w:rsid w:val="00BF0CE1"/>
    <w:rsid w:val="00BF4FA5"/>
    <w:rsid w:val="00C0225B"/>
    <w:rsid w:val="00C070F9"/>
    <w:rsid w:val="00C10A6C"/>
    <w:rsid w:val="00C16F29"/>
    <w:rsid w:val="00C17D05"/>
    <w:rsid w:val="00C36051"/>
    <w:rsid w:val="00C43343"/>
    <w:rsid w:val="00C47BFA"/>
    <w:rsid w:val="00C54283"/>
    <w:rsid w:val="00C571C9"/>
    <w:rsid w:val="00C60A0B"/>
    <w:rsid w:val="00C644A4"/>
    <w:rsid w:val="00C820A6"/>
    <w:rsid w:val="00C83030"/>
    <w:rsid w:val="00C84159"/>
    <w:rsid w:val="00C8506D"/>
    <w:rsid w:val="00C92527"/>
    <w:rsid w:val="00CA11A3"/>
    <w:rsid w:val="00CA55E6"/>
    <w:rsid w:val="00CB44FA"/>
    <w:rsid w:val="00CC4DDA"/>
    <w:rsid w:val="00CC5135"/>
    <w:rsid w:val="00CD0684"/>
    <w:rsid w:val="00CE096A"/>
    <w:rsid w:val="00CF36AC"/>
    <w:rsid w:val="00D00D68"/>
    <w:rsid w:val="00D03ADC"/>
    <w:rsid w:val="00D05FE1"/>
    <w:rsid w:val="00D1398C"/>
    <w:rsid w:val="00D16109"/>
    <w:rsid w:val="00D227D8"/>
    <w:rsid w:val="00D33114"/>
    <w:rsid w:val="00D4313E"/>
    <w:rsid w:val="00D44501"/>
    <w:rsid w:val="00D50612"/>
    <w:rsid w:val="00D527F6"/>
    <w:rsid w:val="00D57FD5"/>
    <w:rsid w:val="00D6702D"/>
    <w:rsid w:val="00D81451"/>
    <w:rsid w:val="00D9030F"/>
    <w:rsid w:val="00D93E78"/>
    <w:rsid w:val="00D95AB5"/>
    <w:rsid w:val="00DA07D7"/>
    <w:rsid w:val="00DA3C10"/>
    <w:rsid w:val="00DA6198"/>
    <w:rsid w:val="00DB496E"/>
    <w:rsid w:val="00DC4E37"/>
    <w:rsid w:val="00DC5C24"/>
    <w:rsid w:val="00DC61CC"/>
    <w:rsid w:val="00DC78C8"/>
    <w:rsid w:val="00DD6908"/>
    <w:rsid w:val="00DF6955"/>
    <w:rsid w:val="00E07E8E"/>
    <w:rsid w:val="00E124AF"/>
    <w:rsid w:val="00E15065"/>
    <w:rsid w:val="00E170D6"/>
    <w:rsid w:val="00E2397F"/>
    <w:rsid w:val="00E25E88"/>
    <w:rsid w:val="00E260E5"/>
    <w:rsid w:val="00E30C88"/>
    <w:rsid w:val="00E3106D"/>
    <w:rsid w:val="00E33DAE"/>
    <w:rsid w:val="00E36068"/>
    <w:rsid w:val="00E5146D"/>
    <w:rsid w:val="00E71DD3"/>
    <w:rsid w:val="00E73A35"/>
    <w:rsid w:val="00E7637E"/>
    <w:rsid w:val="00E90146"/>
    <w:rsid w:val="00E97639"/>
    <w:rsid w:val="00EA0BF1"/>
    <w:rsid w:val="00EA4861"/>
    <w:rsid w:val="00EB3F68"/>
    <w:rsid w:val="00EB7F64"/>
    <w:rsid w:val="00EC1F95"/>
    <w:rsid w:val="00EC4C8F"/>
    <w:rsid w:val="00ED378D"/>
    <w:rsid w:val="00ED44E2"/>
    <w:rsid w:val="00EE4EFB"/>
    <w:rsid w:val="00EE6184"/>
    <w:rsid w:val="00EF3FFF"/>
    <w:rsid w:val="00EF4A5A"/>
    <w:rsid w:val="00F023D3"/>
    <w:rsid w:val="00F02E55"/>
    <w:rsid w:val="00F03D0B"/>
    <w:rsid w:val="00F0479B"/>
    <w:rsid w:val="00F13150"/>
    <w:rsid w:val="00F20320"/>
    <w:rsid w:val="00F35057"/>
    <w:rsid w:val="00F35434"/>
    <w:rsid w:val="00F42CF6"/>
    <w:rsid w:val="00F4515B"/>
    <w:rsid w:val="00F451C9"/>
    <w:rsid w:val="00F56520"/>
    <w:rsid w:val="00F566DD"/>
    <w:rsid w:val="00F65E7B"/>
    <w:rsid w:val="00F6645C"/>
    <w:rsid w:val="00F70402"/>
    <w:rsid w:val="00F77BFB"/>
    <w:rsid w:val="00F83F7D"/>
    <w:rsid w:val="00F84C34"/>
    <w:rsid w:val="00F93DCD"/>
    <w:rsid w:val="00FA5588"/>
    <w:rsid w:val="00FB3298"/>
    <w:rsid w:val="00FB7E8D"/>
    <w:rsid w:val="00FC0AFD"/>
    <w:rsid w:val="00FD0F77"/>
    <w:rsid w:val="00FD2AF8"/>
    <w:rsid w:val="00FD2C49"/>
    <w:rsid w:val="00FD5384"/>
    <w:rsid w:val="00FD5CB8"/>
    <w:rsid w:val="01453E77"/>
    <w:rsid w:val="019329D2"/>
    <w:rsid w:val="01995B0E"/>
    <w:rsid w:val="01DF6EDE"/>
    <w:rsid w:val="01ED5D3A"/>
    <w:rsid w:val="02274CC8"/>
    <w:rsid w:val="02300221"/>
    <w:rsid w:val="027A76EE"/>
    <w:rsid w:val="02895B83"/>
    <w:rsid w:val="028B36A9"/>
    <w:rsid w:val="030E7E36"/>
    <w:rsid w:val="0409211B"/>
    <w:rsid w:val="04335DA6"/>
    <w:rsid w:val="04394288"/>
    <w:rsid w:val="046F42DF"/>
    <w:rsid w:val="04A247C1"/>
    <w:rsid w:val="04E078A7"/>
    <w:rsid w:val="04FC263C"/>
    <w:rsid w:val="056B77C2"/>
    <w:rsid w:val="0616597F"/>
    <w:rsid w:val="06245266"/>
    <w:rsid w:val="06930D7E"/>
    <w:rsid w:val="06BA27AF"/>
    <w:rsid w:val="06D06F64"/>
    <w:rsid w:val="070103DE"/>
    <w:rsid w:val="07033BD8"/>
    <w:rsid w:val="070F33BC"/>
    <w:rsid w:val="074D36C3"/>
    <w:rsid w:val="075E313A"/>
    <w:rsid w:val="07CC52B4"/>
    <w:rsid w:val="07D73E46"/>
    <w:rsid w:val="07EA2C20"/>
    <w:rsid w:val="08F079B9"/>
    <w:rsid w:val="093176D6"/>
    <w:rsid w:val="099512B1"/>
    <w:rsid w:val="09A6702F"/>
    <w:rsid w:val="09C73C5C"/>
    <w:rsid w:val="0AB15C77"/>
    <w:rsid w:val="0AD81455"/>
    <w:rsid w:val="0B7D7A1F"/>
    <w:rsid w:val="0B901D30"/>
    <w:rsid w:val="0CBA3508"/>
    <w:rsid w:val="0CC04897"/>
    <w:rsid w:val="0CD17A51"/>
    <w:rsid w:val="0CF84B85"/>
    <w:rsid w:val="0D1B387B"/>
    <w:rsid w:val="0D31309F"/>
    <w:rsid w:val="0D445B34"/>
    <w:rsid w:val="0DBC7D43"/>
    <w:rsid w:val="0DCC785A"/>
    <w:rsid w:val="0ED10695"/>
    <w:rsid w:val="0F39623B"/>
    <w:rsid w:val="0FF7412C"/>
    <w:rsid w:val="100131FC"/>
    <w:rsid w:val="10A05809"/>
    <w:rsid w:val="10D81D36"/>
    <w:rsid w:val="1191235E"/>
    <w:rsid w:val="11B00A36"/>
    <w:rsid w:val="11E132E5"/>
    <w:rsid w:val="12130FC5"/>
    <w:rsid w:val="12282CC2"/>
    <w:rsid w:val="12295769"/>
    <w:rsid w:val="125C3F9B"/>
    <w:rsid w:val="12865C3B"/>
    <w:rsid w:val="13165211"/>
    <w:rsid w:val="136D13D1"/>
    <w:rsid w:val="137D0DEC"/>
    <w:rsid w:val="13851E3E"/>
    <w:rsid w:val="13D4438E"/>
    <w:rsid w:val="13F761C2"/>
    <w:rsid w:val="14215C1B"/>
    <w:rsid w:val="14BC3B96"/>
    <w:rsid w:val="15E37124"/>
    <w:rsid w:val="160C46A9"/>
    <w:rsid w:val="161A5018"/>
    <w:rsid w:val="161B4D22"/>
    <w:rsid w:val="165B5657"/>
    <w:rsid w:val="16FA2098"/>
    <w:rsid w:val="1721700F"/>
    <w:rsid w:val="173960E3"/>
    <w:rsid w:val="17423FED"/>
    <w:rsid w:val="1831400C"/>
    <w:rsid w:val="18703B06"/>
    <w:rsid w:val="18743B51"/>
    <w:rsid w:val="18A92683"/>
    <w:rsid w:val="18D019BE"/>
    <w:rsid w:val="190B0C48"/>
    <w:rsid w:val="19190D5E"/>
    <w:rsid w:val="192F5BAD"/>
    <w:rsid w:val="19451E0B"/>
    <w:rsid w:val="199450E1"/>
    <w:rsid w:val="19A6522D"/>
    <w:rsid w:val="1A2C277A"/>
    <w:rsid w:val="1A3C6D2E"/>
    <w:rsid w:val="1AB259B4"/>
    <w:rsid w:val="1AC571FF"/>
    <w:rsid w:val="1AD02149"/>
    <w:rsid w:val="1AFC0295"/>
    <w:rsid w:val="1B177D78"/>
    <w:rsid w:val="1B6B3C20"/>
    <w:rsid w:val="1B7138C1"/>
    <w:rsid w:val="1B981CA5"/>
    <w:rsid w:val="1BB6133F"/>
    <w:rsid w:val="1BD4545E"/>
    <w:rsid w:val="1C1930B8"/>
    <w:rsid w:val="1C1A208E"/>
    <w:rsid w:val="1CF163A7"/>
    <w:rsid w:val="1D1564C7"/>
    <w:rsid w:val="1D4E7EAF"/>
    <w:rsid w:val="1D547061"/>
    <w:rsid w:val="1D9A3318"/>
    <w:rsid w:val="1E403142"/>
    <w:rsid w:val="1E4C5F8A"/>
    <w:rsid w:val="1E5D1F46"/>
    <w:rsid w:val="1ED16490"/>
    <w:rsid w:val="1F120F82"/>
    <w:rsid w:val="1F5212B0"/>
    <w:rsid w:val="1F7A4E57"/>
    <w:rsid w:val="1FA31BDA"/>
    <w:rsid w:val="1FE673DA"/>
    <w:rsid w:val="204B0A2B"/>
    <w:rsid w:val="207417C9"/>
    <w:rsid w:val="20811C26"/>
    <w:rsid w:val="20A774A8"/>
    <w:rsid w:val="20D02EA3"/>
    <w:rsid w:val="212E6F01"/>
    <w:rsid w:val="2133381C"/>
    <w:rsid w:val="213C4D8E"/>
    <w:rsid w:val="213E2E31"/>
    <w:rsid w:val="21513C49"/>
    <w:rsid w:val="21E309B4"/>
    <w:rsid w:val="221C3EC6"/>
    <w:rsid w:val="223F56C4"/>
    <w:rsid w:val="22675F80"/>
    <w:rsid w:val="22717D6E"/>
    <w:rsid w:val="230961F8"/>
    <w:rsid w:val="232C0139"/>
    <w:rsid w:val="235C6784"/>
    <w:rsid w:val="23787B5B"/>
    <w:rsid w:val="23DD34AC"/>
    <w:rsid w:val="23F27EBB"/>
    <w:rsid w:val="243378D3"/>
    <w:rsid w:val="245711E5"/>
    <w:rsid w:val="24EF141E"/>
    <w:rsid w:val="24F5112A"/>
    <w:rsid w:val="25051570"/>
    <w:rsid w:val="250A26FB"/>
    <w:rsid w:val="25587019"/>
    <w:rsid w:val="256B78D4"/>
    <w:rsid w:val="25E116AE"/>
    <w:rsid w:val="25EF3876"/>
    <w:rsid w:val="26086D0F"/>
    <w:rsid w:val="261F4D18"/>
    <w:rsid w:val="26820610"/>
    <w:rsid w:val="26B40B71"/>
    <w:rsid w:val="27941BE2"/>
    <w:rsid w:val="27E71303"/>
    <w:rsid w:val="28414686"/>
    <w:rsid w:val="288D505C"/>
    <w:rsid w:val="28B105CD"/>
    <w:rsid w:val="28DF46BE"/>
    <w:rsid w:val="28EA087A"/>
    <w:rsid w:val="28EA2628"/>
    <w:rsid w:val="28EC0471"/>
    <w:rsid w:val="291D0C4F"/>
    <w:rsid w:val="296F0D7F"/>
    <w:rsid w:val="29AF561F"/>
    <w:rsid w:val="29C24F02"/>
    <w:rsid w:val="29EB6833"/>
    <w:rsid w:val="2A047719"/>
    <w:rsid w:val="2A0B3E2C"/>
    <w:rsid w:val="2A5C7555"/>
    <w:rsid w:val="2A614B6C"/>
    <w:rsid w:val="2A6C52BE"/>
    <w:rsid w:val="2AE452B7"/>
    <w:rsid w:val="2B3A6011"/>
    <w:rsid w:val="2B4016F5"/>
    <w:rsid w:val="2B6964CA"/>
    <w:rsid w:val="2D3E73E6"/>
    <w:rsid w:val="2D412A32"/>
    <w:rsid w:val="2D576BF7"/>
    <w:rsid w:val="2D7D5F99"/>
    <w:rsid w:val="2DBB27E5"/>
    <w:rsid w:val="2EA25753"/>
    <w:rsid w:val="2EA414CB"/>
    <w:rsid w:val="2F307DAB"/>
    <w:rsid w:val="2F4F7689"/>
    <w:rsid w:val="2F546A4D"/>
    <w:rsid w:val="2F94153F"/>
    <w:rsid w:val="2FBF5C51"/>
    <w:rsid w:val="2FC204DA"/>
    <w:rsid w:val="2FC6627C"/>
    <w:rsid w:val="30314FE0"/>
    <w:rsid w:val="303D3DF6"/>
    <w:rsid w:val="3045283A"/>
    <w:rsid w:val="307849BD"/>
    <w:rsid w:val="307D1FD3"/>
    <w:rsid w:val="30FA3624"/>
    <w:rsid w:val="31673CE8"/>
    <w:rsid w:val="31C854D0"/>
    <w:rsid w:val="3216448E"/>
    <w:rsid w:val="3287538B"/>
    <w:rsid w:val="32A001FB"/>
    <w:rsid w:val="32B617CD"/>
    <w:rsid w:val="335C2374"/>
    <w:rsid w:val="33791178"/>
    <w:rsid w:val="33CB74FA"/>
    <w:rsid w:val="34060532"/>
    <w:rsid w:val="353732FD"/>
    <w:rsid w:val="35C661CB"/>
    <w:rsid w:val="35F9034E"/>
    <w:rsid w:val="366E2AEA"/>
    <w:rsid w:val="36E5153E"/>
    <w:rsid w:val="36F97871"/>
    <w:rsid w:val="3715740A"/>
    <w:rsid w:val="382B0567"/>
    <w:rsid w:val="38D43AD0"/>
    <w:rsid w:val="394D193A"/>
    <w:rsid w:val="3A1E0383"/>
    <w:rsid w:val="3A7E0E22"/>
    <w:rsid w:val="3A89130C"/>
    <w:rsid w:val="3A906250"/>
    <w:rsid w:val="3AB37761"/>
    <w:rsid w:val="3B00217F"/>
    <w:rsid w:val="3B7D389F"/>
    <w:rsid w:val="3B844B5E"/>
    <w:rsid w:val="3B8E4A82"/>
    <w:rsid w:val="3B903503"/>
    <w:rsid w:val="3B9D2521"/>
    <w:rsid w:val="3BD35B5E"/>
    <w:rsid w:val="3BDF7FE6"/>
    <w:rsid w:val="3BEC625F"/>
    <w:rsid w:val="3BFC4B8D"/>
    <w:rsid w:val="3C2B5D7E"/>
    <w:rsid w:val="3CBC0E6E"/>
    <w:rsid w:val="3CFE1A0B"/>
    <w:rsid w:val="3D0870C9"/>
    <w:rsid w:val="3D133DAD"/>
    <w:rsid w:val="3D2959BD"/>
    <w:rsid w:val="3D7B3D3F"/>
    <w:rsid w:val="3DB72FC9"/>
    <w:rsid w:val="3DD551FD"/>
    <w:rsid w:val="3DDB0DCD"/>
    <w:rsid w:val="3E0C4997"/>
    <w:rsid w:val="3E9B29B3"/>
    <w:rsid w:val="3E9B493D"/>
    <w:rsid w:val="3ED90D1D"/>
    <w:rsid w:val="3EF00617"/>
    <w:rsid w:val="3F0C5E57"/>
    <w:rsid w:val="3F285800"/>
    <w:rsid w:val="3F2D2E17"/>
    <w:rsid w:val="3F8073EA"/>
    <w:rsid w:val="3F8E2C74"/>
    <w:rsid w:val="3FA255B3"/>
    <w:rsid w:val="3FBD5839"/>
    <w:rsid w:val="40C138E7"/>
    <w:rsid w:val="415723CD"/>
    <w:rsid w:val="42514851"/>
    <w:rsid w:val="429D02B3"/>
    <w:rsid w:val="42B3331D"/>
    <w:rsid w:val="437D7EDD"/>
    <w:rsid w:val="43CA332A"/>
    <w:rsid w:val="446B0669"/>
    <w:rsid w:val="44F52628"/>
    <w:rsid w:val="454809AA"/>
    <w:rsid w:val="4561381A"/>
    <w:rsid w:val="45AC17DF"/>
    <w:rsid w:val="45FD1795"/>
    <w:rsid w:val="46770ABA"/>
    <w:rsid w:val="469B368A"/>
    <w:rsid w:val="46F74014"/>
    <w:rsid w:val="472131D6"/>
    <w:rsid w:val="47711B44"/>
    <w:rsid w:val="47DA2656"/>
    <w:rsid w:val="4856518C"/>
    <w:rsid w:val="48952158"/>
    <w:rsid w:val="496164DE"/>
    <w:rsid w:val="49B6758F"/>
    <w:rsid w:val="49D00F6E"/>
    <w:rsid w:val="49E35145"/>
    <w:rsid w:val="49F66802"/>
    <w:rsid w:val="4A1757A1"/>
    <w:rsid w:val="4A4617FB"/>
    <w:rsid w:val="4A800D3B"/>
    <w:rsid w:val="4AAE7501"/>
    <w:rsid w:val="4AB64608"/>
    <w:rsid w:val="4B223A4B"/>
    <w:rsid w:val="4B56623F"/>
    <w:rsid w:val="4C164332"/>
    <w:rsid w:val="4C2F342A"/>
    <w:rsid w:val="4C325706"/>
    <w:rsid w:val="4CF427ED"/>
    <w:rsid w:val="4D466507"/>
    <w:rsid w:val="4DA12C85"/>
    <w:rsid w:val="4DB210B7"/>
    <w:rsid w:val="4E870BBA"/>
    <w:rsid w:val="4E9609D8"/>
    <w:rsid w:val="4EA07F61"/>
    <w:rsid w:val="4EFB6C75"/>
    <w:rsid w:val="4F381A8F"/>
    <w:rsid w:val="4F3E697A"/>
    <w:rsid w:val="4F5E597A"/>
    <w:rsid w:val="4F98252E"/>
    <w:rsid w:val="50070B8A"/>
    <w:rsid w:val="50373D80"/>
    <w:rsid w:val="509D6205"/>
    <w:rsid w:val="51142088"/>
    <w:rsid w:val="51D25013"/>
    <w:rsid w:val="521F0CE5"/>
    <w:rsid w:val="522546BC"/>
    <w:rsid w:val="5257222D"/>
    <w:rsid w:val="52946FDD"/>
    <w:rsid w:val="529B3723"/>
    <w:rsid w:val="52CE44E2"/>
    <w:rsid w:val="52E53CDC"/>
    <w:rsid w:val="532C7785"/>
    <w:rsid w:val="537A2677"/>
    <w:rsid w:val="53852DC9"/>
    <w:rsid w:val="54210D44"/>
    <w:rsid w:val="542F315B"/>
    <w:rsid w:val="54A31759"/>
    <w:rsid w:val="54E51D72"/>
    <w:rsid w:val="550266CB"/>
    <w:rsid w:val="55286102"/>
    <w:rsid w:val="552A305C"/>
    <w:rsid w:val="5536081F"/>
    <w:rsid w:val="55873758"/>
    <w:rsid w:val="558809B4"/>
    <w:rsid w:val="55E55DA1"/>
    <w:rsid w:val="565A22EB"/>
    <w:rsid w:val="56755377"/>
    <w:rsid w:val="56F664B8"/>
    <w:rsid w:val="57511940"/>
    <w:rsid w:val="57715B3F"/>
    <w:rsid w:val="577C426F"/>
    <w:rsid w:val="580079D4"/>
    <w:rsid w:val="581027E9"/>
    <w:rsid w:val="58404D6D"/>
    <w:rsid w:val="5862192B"/>
    <w:rsid w:val="58F85DEC"/>
    <w:rsid w:val="591A2206"/>
    <w:rsid w:val="596040BD"/>
    <w:rsid w:val="599C2700"/>
    <w:rsid w:val="59DE1485"/>
    <w:rsid w:val="5A092C2B"/>
    <w:rsid w:val="5A53777D"/>
    <w:rsid w:val="5A8E4C59"/>
    <w:rsid w:val="5AB87F28"/>
    <w:rsid w:val="5B1909C7"/>
    <w:rsid w:val="5BE865EB"/>
    <w:rsid w:val="5BFA6763"/>
    <w:rsid w:val="5D2E44D2"/>
    <w:rsid w:val="5D594859"/>
    <w:rsid w:val="5D852344"/>
    <w:rsid w:val="5DC949AD"/>
    <w:rsid w:val="5E0D2339"/>
    <w:rsid w:val="5ECB647C"/>
    <w:rsid w:val="5F3F29C6"/>
    <w:rsid w:val="5FE13A7D"/>
    <w:rsid w:val="60442E5E"/>
    <w:rsid w:val="60C650B6"/>
    <w:rsid w:val="61565DA5"/>
    <w:rsid w:val="617C580C"/>
    <w:rsid w:val="617D6D30"/>
    <w:rsid w:val="626A510D"/>
    <w:rsid w:val="62A84C3B"/>
    <w:rsid w:val="62DE2EC7"/>
    <w:rsid w:val="62F35FA1"/>
    <w:rsid w:val="630A6E47"/>
    <w:rsid w:val="63DF5E99"/>
    <w:rsid w:val="63E91153"/>
    <w:rsid w:val="644C2CE4"/>
    <w:rsid w:val="64540CC2"/>
    <w:rsid w:val="649C61C5"/>
    <w:rsid w:val="650A75D2"/>
    <w:rsid w:val="6539538C"/>
    <w:rsid w:val="65401246"/>
    <w:rsid w:val="65402FF4"/>
    <w:rsid w:val="6554084E"/>
    <w:rsid w:val="66734DDA"/>
    <w:rsid w:val="66743884"/>
    <w:rsid w:val="669C644A"/>
    <w:rsid w:val="66B5077F"/>
    <w:rsid w:val="66CD6EFB"/>
    <w:rsid w:val="66FA6F44"/>
    <w:rsid w:val="675D1C3B"/>
    <w:rsid w:val="676034DA"/>
    <w:rsid w:val="677B6565"/>
    <w:rsid w:val="67AF4C89"/>
    <w:rsid w:val="67CA4DF7"/>
    <w:rsid w:val="67E61C31"/>
    <w:rsid w:val="67FB1A94"/>
    <w:rsid w:val="68297D70"/>
    <w:rsid w:val="68572B2F"/>
    <w:rsid w:val="68CD5CCB"/>
    <w:rsid w:val="691B1DAE"/>
    <w:rsid w:val="6940366C"/>
    <w:rsid w:val="69A14815"/>
    <w:rsid w:val="69AD6547"/>
    <w:rsid w:val="6A026ACA"/>
    <w:rsid w:val="6A285CC7"/>
    <w:rsid w:val="6A366774"/>
    <w:rsid w:val="6A8C2FB1"/>
    <w:rsid w:val="6AD93CCF"/>
    <w:rsid w:val="6AEA7C8A"/>
    <w:rsid w:val="6B5E301C"/>
    <w:rsid w:val="6BDC7DB6"/>
    <w:rsid w:val="6C091916"/>
    <w:rsid w:val="6C3E335E"/>
    <w:rsid w:val="6CF92406"/>
    <w:rsid w:val="6D830963"/>
    <w:rsid w:val="6D91263F"/>
    <w:rsid w:val="6DFA4688"/>
    <w:rsid w:val="6E23434E"/>
    <w:rsid w:val="6E290AC9"/>
    <w:rsid w:val="6E58226B"/>
    <w:rsid w:val="6EDC1FE0"/>
    <w:rsid w:val="6EFC61DE"/>
    <w:rsid w:val="6F1E7F02"/>
    <w:rsid w:val="6F330183"/>
    <w:rsid w:val="6F912DCA"/>
    <w:rsid w:val="6F9F0891"/>
    <w:rsid w:val="6FBE3493"/>
    <w:rsid w:val="70C43F1B"/>
    <w:rsid w:val="70C4516B"/>
    <w:rsid w:val="70EB02B8"/>
    <w:rsid w:val="71033854"/>
    <w:rsid w:val="7128128D"/>
    <w:rsid w:val="716320C8"/>
    <w:rsid w:val="71A80D68"/>
    <w:rsid w:val="71F96A05"/>
    <w:rsid w:val="722577FA"/>
    <w:rsid w:val="723914F7"/>
    <w:rsid w:val="725D3D1F"/>
    <w:rsid w:val="7278371C"/>
    <w:rsid w:val="72C94629"/>
    <w:rsid w:val="72EB49E7"/>
    <w:rsid w:val="731529C8"/>
    <w:rsid w:val="732065FD"/>
    <w:rsid w:val="73BA5927"/>
    <w:rsid w:val="74822CE1"/>
    <w:rsid w:val="74AE1D28"/>
    <w:rsid w:val="75575F1C"/>
    <w:rsid w:val="75644ADD"/>
    <w:rsid w:val="75693EA1"/>
    <w:rsid w:val="75713F3C"/>
    <w:rsid w:val="75BF1D13"/>
    <w:rsid w:val="75C57B64"/>
    <w:rsid w:val="760C0F69"/>
    <w:rsid w:val="762229CE"/>
    <w:rsid w:val="76BD6253"/>
    <w:rsid w:val="77401A55"/>
    <w:rsid w:val="77F4039A"/>
    <w:rsid w:val="78505776"/>
    <w:rsid w:val="78702D1D"/>
    <w:rsid w:val="78797DC9"/>
    <w:rsid w:val="78AC78AC"/>
    <w:rsid w:val="79052133"/>
    <w:rsid w:val="79825532"/>
    <w:rsid w:val="79C5428B"/>
    <w:rsid w:val="7A04063C"/>
    <w:rsid w:val="7A094D59"/>
    <w:rsid w:val="7A861051"/>
    <w:rsid w:val="7ABB519F"/>
    <w:rsid w:val="7AE30252"/>
    <w:rsid w:val="7B4F28F0"/>
    <w:rsid w:val="7B9700FF"/>
    <w:rsid w:val="7C232B87"/>
    <w:rsid w:val="7C240B22"/>
    <w:rsid w:val="7C947A56"/>
    <w:rsid w:val="7D134A8A"/>
    <w:rsid w:val="7D5947DF"/>
    <w:rsid w:val="7DBC3708"/>
    <w:rsid w:val="7DCA74A7"/>
    <w:rsid w:val="7E1A2AE3"/>
    <w:rsid w:val="7E3F1C43"/>
    <w:rsid w:val="7F0F7867"/>
    <w:rsid w:val="7F1440ED"/>
    <w:rsid w:val="7F14707F"/>
    <w:rsid w:val="7F245BDB"/>
    <w:rsid w:val="7F3536CB"/>
    <w:rsid w:val="7F78540D"/>
    <w:rsid w:val="7FC45302"/>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0"/>
    <w:qFormat/>
    <w:uiPriority w:val="99"/>
    <w:pPr>
      <w:spacing w:after="120" w:line="480" w:lineRule="auto"/>
      <w:ind w:left="420" w:leftChars="200"/>
    </w:pPr>
  </w:style>
  <w:style w:type="paragraph" w:styleId="4">
    <w:name w:val="Balloon Text"/>
    <w:basedOn w:val="1"/>
    <w:link w:val="28"/>
    <w:semiHidden/>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000000" w:sz="6" w:space="1"/>
      </w:pBdr>
      <w:tabs>
        <w:tab w:val="center" w:pos="4153"/>
        <w:tab w:val="right" w:pos="8306"/>
      </w:tabs>
      <w:snapToGrid w:val="0"/>
      <w:jc w:val="center"/>
    </w:pPr>
    <w:rPr>
      <w:sz w:val="18"/>
      <w:szCs w:val="18"/>
    </w:rPr>
  </w:style>
  <w:style w:type="paragraph" w:styleId="7">
    <w:name w:val="Title"/>
    <w:basedOn w:val="1"/>
    <w:qFormat/>
    <w:uiPriority w:val="0"/>
    <w:pPr>
      <w:spacing w:before="240" w:after="60"/>
      <w:jc w:val="center"/>
    </w:pPr>
    <w:rPr>
      <w:rFonts w:ascii="Arial" w:hAnsi="Arial"/>
      <w:sz w:val="32"/>
    </w:rPr>
  </w:style>
  <w:style w:type="character" w:styleId="10">
    <w:name w:val="Emphasis"/>
    <w:qFormat/>
    <w:uiPriority w:val="20"/>
    <w:rPr>
      <w:i/>
      <w:iCs/>
    </w:rPr>
  </w:style>
  <w:style w:type="character" w:styleId="11">
    <w:name w:val="Hyperlink"/>
    <w:basedOn w:val="9"/>
    <w:unhideWhenUsed/>
    <w:qFormat/>
    <w:uiPriority w:val="99"/>
    <w:rPr>
      <w:color w:val="0000FF"/>
      <w:u w:val="single"/>
    </w:rPr>
  </w:style>
  <w:style w:type="paragraph" w:customStyle="1" w:styleId="12">
    <w:name w:val="Heading1"/>
    <w:basedOn w:val="1"/>
    <w:next w:val="1"/>
    <w:qFormat/>
    <w:uiPriority w:val="0"/>
    <w:pPr>
      <w:spacing w:line="428" w:lineRule="exact"/>
      <w:ind w:left="462"/>
    </w:pPr>
    <w:rPr>
      <w:rFonts w:ascii="等线" w:hAnsi="等线" w:eastAsia="等线" w:cs="等线"/>
      <w:sz w:val="32"/>
      <w:szCs w:val="32"/>
    </w:rPr>
  </w:style>
  <w:style w:type="paragraph" w:customStyle="1" w:styleId="13">
    <w:name w:val="Heading2"/>
    <w:basedOn w:val="1"/>
    <w:next w:val="1"/>
    <w:qFormat/>
    <w:uiPriority w:val="0"/>
    <w:pPr>
      <w:ind w:left="165"/>
    </w:pPr>
    <w:rPr>
      <w:rFonts w:ascii="仿宋" w:hAnsi="仿宋" w:eastAsia="仿宋" w:cs="仿宋"/>
      <w:sz w:val="28"/>
      <w:szCs w:val="28"/>
    </w:rPr>
  </w:style>
  <w:style w:type="character" w:customStyle="1" w:styleId="14">
    <w:name w:val="NormalCharacter"/>
    <w:qFormat/>
    <w:uiPriority w:val="0"/>
  </w:style>
  <w:style w:type="table" w:customStyle="1" w:styleId="15">
    <w:name w:val="TableNormal"/>
    <w:qFormat/>
    <w:uiPriority w:val="0"/>
    <w:tblPr>
      <w:tblCellMar>
        <w:top w:w="0" w:type="dxa"/>
        <w:left w:w="0" w:type="dxa"/>
        <w:bottom w:w="0" w:type="dxa"/>
        <w:right w:w="0" w:type="dxa"/>
      </w:tblCellMar>
    </w:tblPr>
  </w:style>
  <w:style w:type="character" w:customStyle="1" w:styleId="16">
    <w:name w:val="页脚 Char"/>
    <w:basedOn w:val="14"/>
    <w:link w:val="5"/>
    <w:qFormat/>
    <w:uiPriority w:val="99"/>
    <w:rPr>
      <w:rFonts w:ascii="Calibri" w:hAnsi="Calibri"/>
      <w:kern w:val="2"/>
      <w:sz w:val="18"/>
      <w:szCs w:val="18"/>
    </w:rPr>
  </w:style>
  <w:style w:type="character" w:customStyle="1" w:styleId="17">
    <w:name w:val="页眉 Char"/>
    <w:basedOn w:val="14"/>
    <w:link w:val="6"/>
    <w:qFormat/>
    <w:uiPriority w:val="0"/>
    <w:rPr>
      <w:rFonts w:ascii="Calibri" w:hAnsi="Calibri"/>
      <w:kern w:val="2"/>
      <w:sz w:val="18"/>
      <w:szCs w:val="18"/>
    </w:rPr>
  </w:style>
  <w:style w:type="character" w:customStyle="1" w:styleId="18">
    <w:name w:val="UserStyle_2"/>
    <w:basedOn w:val="14"/>
    <w:qFormat/>
    <w:uiPriority w:val="0"/>
  </w:style>
  <w:style w:type="character" w:customStyle="1" w:styleId="19">
    <w:name w:val="UserStyle_3"/>
    <w:basedOn w:val="14"/>
    <w:link w:val="20"/>
    <w:qFormat/>
    <w:uiPriority w:val="0"/>
    <w:rPr>
      <w:kern w:val="2"/>
      <w:sz w:val="18"/>
      <w:szCs w:val="18"/>
    </w:rPr>
  </w:style>
  <w:style w:type="paragraph" w:customStyle="1" w:styleId="20">
    <w:name w:val="Acetate"/>
    <w:basedOn w:val="1"/>
    <w:link w:val="19"/>
    <w:qFormat/>
    <w:uiPriority w:val="0"/>
    <w:rPr>
      <w:sz w:val="18"/>
      <w:szCs w:val="18"/>
    </w:rPr>
  </w:style>
  <w:style w:type="paragraph" w:customStyle="1" w:styleId="21">
    <w:name w:val="HtmlNormal"/>
    <w:basedOn w:val="1"/>
    <w:qFormat/>
    <w:uiPriority w:val="0"/>
    <w:pPr>
      <w:spacing w:beforeAutospacing="1" w:afterAutospacing="1"/>
      <w:jc w:val="left"/>
    </w:pPr>
    <w:rPr>
      <w:kern w:val="0"/>
      <w:sz w:val="24"/>
    </w:rPr>
  </w:style>
  <w:style w:type="paragraph" w:customStyle="1" w:styleId="22">
    <w:name w:val="179"/>
    <w:basedOn w:val="1"/>
    <w:qFormat/>
    <w:uiPriority w:val="0"/>
    <w:pPr>
      <w:spacing w:before="43"/>
      <w:ind w:left="991" w:hanging="350"/>
    </w:pPr>
  </w:style>
  <w:style w:type="paragraph" w:customStyle="1" w:styleId="23">
    <w:name w:val="UserStyle_4"/>
    <w:basedOn w:val="1"/>
    <w:qFormat/>
    <w:uiPriority w:val="0"/>
  </w:style>
  <w:style w:type="paragraph" w:customStyle="1" w:styleId="24">
    <w:name w:val="BodyText"/>
    <w:basedOn w:val="1"/>
    <w:qFormat/>
    <w:uiPriority w:val="0"/>
    <w:pPr>
      <w:spacing w:before="43"/>
    </w:pPr>
    <w:rPr>
      <w:sz w:val="24"/>
      <w:szCs w:val="24"/>
    </w:rPr>
  </w:style>
  <w:style w:type="paragraph" w:customStyle="1" w:styleId="25">
    <w:name w:val="UserStyle_5"/>
    <w:basedOn w:val="7"/>
    <w:qFormat/>
    <w:uiPriority w:val="0"/>
  </w:style>
  <w:style w:type="table" w:customStyle="1" w:styleId="26">
    <w:name w:val="UserStyle_6"/>
    <w:qFormat/>
    <w:uiPriority w:val="0"/>
    <w:tblPr>
      <w:tblCellMar>
        <w:top w:w="0" w:type="dxa"/>
        <w:left w:w="0" w:type="dxa"/>
        <w:bottom w:w="0" w:type="dxa"/>
        <w:right w:w="0" w:type="dxa"/>
      </w:tblCellMar>
    </w:tblPr>
  </w:style>
  <w:style w:type="paragraph" w:customStyle="1" w:styleId="27">
    <w:name w:val="Default"/>
    <w:qFormat/>
    <w:uiPriority w:val="0"/>
    <w:pPr>
      <w:widowControl w:val="0"/>
      <w:autoSpaceDE w:val="0"/>
      <w:autoSpaceDN w:val="0"/>
      <w:adjustRightInd w:val="0"/>
    </w:pPr>
    <w:rPr>
      <w:rFonts w:ascii="方正大标宋简体" w:hAnsi="Calibri" w:eastAsia="方正大标宋简体" w:cs="方正大标宋简体"/>
      <w:color w:val="000000"/>
      <w:sz w:val="24"/>
      <w:szCs w:val="24"/>
      <w:lang w:val="en-US" w:eastAsia="zh-CN" w:bidi="ar-SA"/>
    </w:rPr>
  </w:style>
  <w:style w:type="character" w:customStyle="1" w:styleId="28">
    <w:name w:val="批注框文本 Char"/>
    <w:basedOn w:val="9"/>
    <w:link w:val="4"/>
    <w:semiHidden/>
    <w:qFormat/>
    <w:uiPriority w:val="99"/>
    <w:rPr>
      <w:rFonts w:ascii="Calibri" w:hAnsi="Calibri"/>
      <w:kern w:val="2"/>
      <w:sz w:val="18"/>
      <w:szCs w:val="18"/>
    </w:rPr>
  </w:style>
  <w:style w:type="paragraph" w:styleId="29">
    <w:name w:val="List Paragraph"/>
    <w:basedOn w:val="1"/>
    <w:unhideWhenUsed/>
    <w:qFormat/>
    <w:uiPriority w:val="99"/>
    <w:pPr>
      <w:ind w:firstLine="420" w:firstLineChars="200"/>
    </w:pPr>
  </w:style>
  <w:style w:type="character" w:customStyle="1" w:styleId="30">
    <w:name w:val="正文文本缩进 2 Char"/>
    <w:basedOn w:val="9"/>
    <w:link w:val="2"/>
    <w:qFormat/>
    <w:uiPriority w:val="99"/>
    <w:rPr>
      <w:rFonts w:ascii="Calibri" w:hAnsi="Calibri"/>
      <w:kern w:val="2"/>
      <w:sz w:val="21"/>
      <w:szCs w:val="22"/>
    </w:rPr>
  </w:style>
  <w:style w:type="character" w:customStyle="1" w:styleId="31">
    <w:name w:val="15"/>
    <w:basedOn w:val="9"/>
    <w:qFormat/>
    <w:uiPriority w:val="0"/>
    <w:rPr>
      <w:rFonts w:hint="default" w:ascii="Times New Roman" w:hAnsi="Times New Roman" w:cs="Times New Roman"/>
      <w:i/>
      <w:iCs/>
    </w:rPr>
  </w:style>
  <w:style w:type="paragraph" w:customStyle="1" w:styleId="32">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DD9360-A3B9-4BD0-BB18-A92AC0DF1D8C}">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11</Pages>
  <Words>3906</Words>
  <Characters>3992</Characters>
  <Lines>45</Lines>
  <Paragraphs>12</Paragraphs>
  <TotalTime>1</TotalTime>
  <ScaleCrop>false</ScaleCrop>
  <LinksUpToDate>false</LinksUpToDate>
  <CharactersWithSpaces>4060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2023-07-21T06:45:00Z</dcterms:created>
  <dc:creator>cfa</dc:creator>
  <cp:lastModifiedBy>张凯</cp:lastModifiedBy>
  <cp:lastPrinted>2023-07-21T06:46:00Z</cp:lastPrinted>
  <dcterms:modified xsi:type="dcterms:W3CDTF">2023-07-21T08:55:30Z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EBAA2C003199462AA2A5BC7666F5259A_13</vt:lpwstr>
  </property>
  <property fmtid="{D5CDD505-2E9C-101B-9397-08002B2CF9AE}" pid="4" name="commondata">
    <vt:lpwstr>eyJoZGlkIjoiNDRhZmUwYzQwZDVmMWNlOGE0OWU0ZDZjMDNlOTM1NjYifQ==</vt:lpwstr>
  </property>
</Properties>
</file>