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84503" w14:textId="77777777" w:rsidR="00F7132B" w:rsidRDefault="00AD7E32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17C8292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40A9E5E5" w14:textId="77777777" w:rsidR="00F7132B" w:rsidRDefault="00F7132B">
      <w:pPr>
        <w:spacing w:line="300" w:lineRule="auto"/>
        <w:rPr>
          <w:rFonts w:ascii="黑体" w:eastAsia="黑体" w:hAnsi="黑体"/>
          <w:b/>
          <w:kern w:val="36"/>
          <w:sz w:val="44"/>
          <w:szCs w:val="44"/>
        </w:rPr>
      </w:pPr>
    </w:p>
    <w:p w14:paraId="50E54746" w14:textId="77777777" w:rsidR="00F7132B" w:rsidRDefault="00F7132B">
      <w:pPr>
        <w:spacing w:line="300" w:lineRule="auto"/>
        <w:rPr>
          <w:rFonts w:ascii="黑体" w:eastAsia="黑体" w:hAnsi="黑体"/>
          <w:b/>
          <w:kern w:val="36"/>
          <w:sz w:val="44"/>
          <w:szCs w:val="44"/>
        </w:rPr>
      </w:pPr>
    </w:p>
    <w:p w14:paraId="06EC3468" w14:textId="77777777" w:rsidR="00F7132B" w:rsidRDefault="00AD7E32">
      <w:pPr>
        <w:spacing w:line="300" w:lineRule="auto"/>
        <w:jc w:val="center"/>
        <w:rPr>
          <w:rFonts w:ascii="黑体" w:eastAsia="黑体" w:hAnsi="黑体"/>
          <w:b/>
          <w:kern w:val="36"/>
          <w:sz w:val="44"/>
          <w:szCs w:val="44"/>
        </w:rPr>
      </w:pPr>
      <w:r>
        <w:rPr>
          <w:rFonts w:ascii="黑体" w:eastAsia="黑体" w:hAnsi="黑体" w:hint="eastAsia"/>
          <w:b/>
          <w:kern w:val="36"/>
          <w:sz w:val="44"/>
          <w:szCs w:val="44"/>
        </w:rPr>
        <w:t>制造业关键过程能力提升优秀案例</w:t>
      </w:r>
    </w:p>
    <w:p w14:paraId="2EA32371" w14:textId="77777777" w:rsidR="00F7132B" w:rsidRDefault="00AD7E32">
      <w:pPr>
        <w:spacing w:line="30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黑体" w:eastAsia="黑体" w:hAnsi="黑体"/>
          <w:b/>
          <w:kern w:val="36"/>
          <w:sz w:val="44"/>
          <w:szCs w:val="44"/>
        </w:rPr>
        <w:t>申报书</w:t>
      </w:r>
    </w:p>
    <w:p w14:paraId="43937F97" w14:textId="77777777" w:rsidR="00F7132B" w:rsidRDefault="00F7132B">
      <w:pPr>
        <w:spacing w:line="300" w:lineRule="auto"/>
        <w:rPr>
          <w:rFonts w:ascii="仿宋" w:eastAsia="仿宋" w:hAnsi="仿宋"/>
          <w:sz w:val="28"/>
        </w:rPr>
      </w:pPr>
    </w:p>
    <w:p w14:paraId="0C92A005" w14:textId="77777777" w:rsidR="00F7132B" w:rsidRDefault="00F7132B">
      <w:pPr>
        <w:spacing w:line="300" w:lineRule="auto"/>
        <w:rPr>
          <w:rFonts w:ascii="仿宋" w:eastAsia="仿宋" w:hAnsi="仿宋"/>
          <w:sz w:val="28"/>
        </w:rPr>
      </w:pPr>
    </w:p>
    <w:p w14:paraId="7011A353" w14:textId="77777777" w:rsidR="00F7132B" w:rsidRDefault="00F7132B">
      <w:pPr>
        <w:spacing w:line="300" w:lineRule="auto"/>
        <w:rPr>
          <w:rFonts w:ascii="仿宋" w:eastAsia="仿宋" w:hAnsi="仿宋"/>
          <w:sz w:val="28"/>
        </w:rPr>
      </w:pPr>
    </w:p>
    <w:p w14:paraId="6FB39A3D" w14:textId="77777777" w:rsidR="00F7132B" w:rsidRDefault="00F7132B">
      <w:pPr>
        <w:spacing w:line="300" w:lineRule="auto"/>
        <w:rPr>
          <w:rFonts w:ascii="仿宋" w:eastAsia="仿宋" w:hAnsi="仿宋"/>
          <w:sz w:val="28"/>
        </w:rPr>
      </w:pPr>
    </w:p>
    <w:p w14:paraId="5831165C" w14:textId="77777777" w:rsidR="00F7132B" w:rsidRDefault="00F7132B">
      <w:pPr>
        <w:spacing w:line="300" w:lineRule="auto"/>
        <w:rPr>
          <w:rFonts w:ascii="仿宋" w:eastAsia="仿宋" w:hAnsi="仿宋"/>
          <w:sz w:val="28"/>
        </w:rPr>
      </w:pPr>
    </w:p>
    <w:p w14:paraId="6E33BF88" w14:textId="77777777" w:rsidR="00F7132B" w:rsidRDefault="00F7132B">
      <w:pPr>
        <w:spacing w:line="300" w:lineRule="auto"/>
        <w:ind w:leftChars="202" w:left="424" w:firstLineChars="200" w:firstLine="720"/>
        <w:jc w:val="left"/>
        <w:rPr>
          <w:rFonts w:ascii="仿宋" w:eastAsia="仿宋" w:hAnsi="仿宋"/>
          <w:sz w:val="36"/>
          <w:szCs w:val="36"/>
        </w:rPr>
      </w:pPr>
    </w:p>
    <w:p w14:paraId="5247A4C3" w14:textId="77777777" w:rsidR="00F7132B" w:rsidRDefault="00AD7E32">
      <w:pPr>
        <w:spacing w:line="300" w:lineRule="auto"/>
        <w:ind w:firstLineChars="300" w:firstLine="964"/>
        <w:jc w:val="left"/>
        <w:rPr>
          <w:rFonts w:ascii="仿宋" w:eastAsia="仿宋" w:hAnsi="仿宋"/>
          <w:b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申报单位: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>(盖章)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</w:p>
    <w:p w14:paraId="2188BD76" w14:textId="77777777" w:rsidR="00F7132B" w:rsidRDefault="00AD7E32">
      <w:pPr>
        <w:spacing w:line="300" w:lineRule="auto"/>
        <w:jc w:val="left"/>
        <w:rPr>
          <w:rFonts w:ascii="仿宋" w:eastAsia="仿宋" w:hAnsi="仿宋"/>
          <w:bCs/>
          <w:color w:val="FF0000"/>
          <w:sz w:val="24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br/>
      </w:r>
    </w:p>
    <w:p w14:paraId="15D90B92" w14:textId="77777777" w:rsidR="00F7132B" w:rsidRDefault="00F7132B">
      <w:pPr>
        <w:tabs>
          <w:tab w:val="left" w:pos="8400"/>
        </w:tabs>
        <w:spacing w:line="300" w:lineRule="auto"/>
        <w:rPr>
          <w:rFonts w:ascii="仿宋" w:eastAsia="仿宋" w:hAnsi="仿宋"/>
          <w:b/>
          <w:bCs/>
          <w:sz w:val="32"/>
          <w:szCs w:val="32"/>
          <w:u w:val="single"/>
        </w:rPr>
      </w:pPr>
    </w:p>
    <w:p w14:paraId="429DA041" w14:textId="77777777" w:rsidR="00F7132B" w:rsidRDefault="00F7132B">
      <w:pPr>
        <w:tabs>
          <w:tab w:val="left" w:pos="8400"/>
        </w:tabs>
        <w:spacing w:line="300" w:lineRule="auto"/>
        <w:rPr>
          <w:rFonts w:ascii="仿宋" w:eastAsia="仿宋" w:hAnsi="仿宋"/>
          <w:b/>
          <w:bCs/>
          <w:sz w:val="32"/>
          <w:szCs w:val="32"/>
          <w:u w:val="single"/>
        </w:rPr>
      </w:pPr>
    </w:p>
    <w:p w14:paraId="3419AAA4" w14:textId="77777777" w:rsidR="00F7132B" w:rsidRDefault="00F7132B">
      <w:pPr>
        <w:tabs>
          <w:tab w:val="left" w:pos="8400"/>
        </w:tabs>
        <w:spacing w:line="300" w:lineRule="auto"/>
        <w:rPr>
          <w:rFonts w:ascii="仿宋" w:eastAsia="仿宋" w:hAnsi="仿宋"/>
          <w:b/>
          <w:bCs/>
          <w:sz w:val="32"/>
          <w:szCs w:val="32"/>
          <w:u w:val="single"/>
        </w:rPr>
      </w:pPr>
    </w:p>
    <w:p w14:paraId="57B424ED" w14:textId="77777777" w:rsidR="00F7132B" w:rsidRDefault="00F7132B">
      <w:pPr>
        <w:tabs>
          <w:tab w:val="left" w:pos="8400"/>
        </w:tabs>
        <w:spacing w:line="300" w:lineRule="auto"/>
        <w:rPr>
          <w:rFonts w:ascii="仿宋" w:eastAsia="仿宋" w:hAnsi="仿宋"/>
          <w:b/>
          <w:bCs/>
          <w:sz w:val="32"/>
          <w:szCs w:val="32"/>
          <w:u w:val="single"/>
        </w:rPr>
      </w:pPr>
    </w:p>
    <w:p w14:paraId="34F97FA6" w14:textId="77777777" w:rsidR="00F7132B" w:rsidRDefault="00AD7E32">
      <w:pPr>
        <w:spacing w:line="30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申报日期:</w:t>
      </w:r>
      <w:r>
        <w:rPr>
          <w:rFonts w:ascii="仿宋" w:eastAsia="仿宋" w:hAnsi="仿宋"/>
          <w:b/>
          <w:bCs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年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月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日</w:t>
      </w:r>
    </w:p>
    <w:p w14:paraId="62A2DE31" w14:textId="77777777" w:rsidR="00F7132B" w:rsidRDefault="00AD7E32">
      <w:pPr>
        <w:spacing w:afterLines="50" w:after="156" w:line="440" w:lineRule="exact"/>
        <w:jc w:val="center"/>
        <w:rPr>
          <w:rFonts w:ascii="黑体" w:eastAsia="黑体" w:hAnsi="黑体"/>
          <w:b/>
          <w:kern w:val="36"/>
          <w:sz w:val="44"/>
          <w:szCs w:val="44"/>
        </w:rPr>
      </w:pPr>
      <w:r>
        <w:rPr>
          <w:rFonts w:ascii="仿宋" w:eastAsia="仿宋" w:hAnsi="仿宋" w:hint="eastAsia"/>
          <w:sz w:val="24"/>
        </w:rPr>
        <w:br w:type="page"/>
      </w:r>
    </w:p>
    <w:p w14:paraId="1D32E44E" w14:textId="77777777" w:rsidR="00F7132B" w:rsidRDefault="00F7132B">
      <w:pPr>
        <w:spacing w:line="300" w:lineRule="auto"/>
        <w:rPr>
          <w:rFonts w:ascii="黑体" w:eastAsia="黑体" w:hAnsi="黑体"/>
          <w:b/>
          <w:kern w:val="36"/>
          <w:sz w:val="44"/>
          <w:szCs w:val="44"/>
        </w:rPr>
      </w:pPr>
    </w:p>
    <w:p w14:paraId="446D4A65" w14:textId="77777777" w:rsidR="00F7132B" w:rsidRDefault="00AD7E32">
      <w:pPr>
        <w:spacing w:line="300" w:lineRule="auto"/>
        <w:jc w:val="center"/>
        <w:rPr>
          <w:rFonts w:ascii="黑体" w:eastAsia="黑体" w:hAnsi="黑体"/>
          <w:b/>
          <w:kern w:val="36"/>
          <w:sz w:val="44"/>
          <w:szCs w:val="44"/>
        </w:rPr>
      </w:pPr>
      <w:r>
        <w:rPr>
          <w:rFonts w:ascii="黑体" w:eastAsia="黑体" w:hAnsi="黑体" w:hint="eastAsia"/>
          <w:b/>
          <w:kern w:val="36"/>
          <w:sz w:val="44"/>
          <w:szCs w:val="44"/>
        </w:rPr>
        <w:t>承诺申明</w:t>
      </w:r>
    </w:p>
    <w:p w14:paraId="2FCBD82A" w14:textId="77777777" w:rsidR="00F7132B" w:rsidRDefault="00F7132B"/>
    <w:p w14:paraId="3A308412" w14:textId="77777777" w:rsidR="00F7132B" w:rsidRDefault="00F7132B"/>
    <w:p w14:paraId="724784F2" w14:textId="77777777" w:rsidR="00F7132B" w:rsidRDefault="00AD7E32">
      <w:pPr>
        <w:spacing w:line="600" w:lineRule="auto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我单位申报的所有材料，均具有</w:t>
      </w:r>
      <w:r>
        <w:rPr>
          <w:rFonts w:ascii="仿宋" w:eastAsia="仿宋" w:hAnsi="仿宋" w:cs="仿宋"/>
          <w:bCs/>
          <w:sz w:val="32"/>
          <w:szCs w:val="32"/>
        </w:rPr>
        <w:t>自主知识产权、</w:t>
      </w:r>
      <w:r>
        <w:rPr>
          <w:rFonts w:ascii="仿宋" w:eastAsia="仿宋" w:hAnsi="仿宋" w:cs="仿宋" w:hint="eastAsia"/>
          <w:bCs/>
          <w:sz w:val="32"/>
          <w:szCs w:val="32"/>
        </w:rPr>
        <w:t>真实、完整，如有不实，愿承担相应的责任。</w:t>
      </w:r>
    </w:p>
    <w:p w14:paraId="3CC43306" w14:textId="77777777" w:rsidR="00F7132B" w:rsidRDefault="00AD7E32">
      <w:pPr>
        <w:spacing w:line="600" w:lineRule="auto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在不涉及商业机密的情况下，自愿与其他企业分享经验。</w:t>
      </w:r>
    </w:p>
    <w:p w14:paraId="4DE63170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130381BD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0894E04B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526D4C4D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46150282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2F0E1B94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4B44DB40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2B9C01F7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1B0420CC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086AF134" w14:textId="77777777" w:rsidR="00F7132B" w:rsidRDefault="00F7132B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</w:p>
    <w:p w14:paraId="70353A3F" w14:textId="71BC8522" w:rsidR="000A1AA3" w:rsidRDefault="000A1AA3">
      <w:pPr>
        <w:spacing w:line="560" w:lineRule="exact"/>
        <w:ind w:right="640" w:firstLineChars="1500" w:firstLine="480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企业</w:t>
      </w:r>
      <w:r>
        <w:rPr>
          <w:rFonts w:ascii="仿宋" w:eastAsia="仿宋" w:hAnsi="仿宋" w:cs="仿宋"/>
          <w:bCs/>
          <w:sz w:val="32"/>
          <w:szCs w:val="32"/>
        </w:rPr>
        <w:t>名称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</w:p>
    <w:p w14:paraId="09B4091F" w14:textId="2B3F3D58" w:rsidR="00F7132B" w:rsidRDefault="000A1AA3">
      <w:pPr>
        <w:spacing w:line="560" w:lineRule="exact"/>
        <w:ind w:right="640" w:firstLineChars="1500" w:firstLine="480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</w:t>
      </w:r>
      <w:r>
        <w:rPr>
          <w:rFonts w:ascii="仿宋" w:eastAsia="仿宋" w:hAnsi="仿宋" w:cs="仿宋" w:hint="eastAsia"/>
          <w:bCs/>
          <w:sz w:val="32"/>
          <w:szCs w:val="32"/>
        </w:rPr>
        <w:t>公章</w:t>
      </w:r>
      <w:r>
        <w:rPr>
          <w:rFonts w:ascii="仿宋" w:eastAsia="仿宋" w:hAnsi="仿宋" w:cs="仿宋" w:hint="eastAsia"/>
          <w:bCs/>
          <w:sz w:val="32"/>
          <w:szCs w:val="32"/>
        </w:rPr>
        <w:t>）</w:t>
      </w:r>
    </w:p>
    <w:p w14:paraId="5ACEAAB3" w14:textId="77777777" w:rsidR="00F7132B" w:rsidRDefault="00F7132B">
      <w:pPr>
        <w:spacing w:line="300" w:lineRule="auto"/>
        <w:jc w:val="right"/>
        <w:rPr>
          <w:rFonts w:ascii="仿宋" w:eastAsia="仿宋" w:hAnsi="仿宋"/>
          <w:bCs/>
          <w:color w:val="FF0000"/>
          <w:sz w:val="24"/>
          <w:szCs w:val="32"/>
        </w:rPr>
      </w:pPr>
    </w:p>
    <w:p w14:paraId="457776F5" w14:textId="77777777" w:rsidR="00F7132B" w:rsidRDefault="00F7132B">
      <w:pPr>
        <w:spacing w:line="560" w:lineRule="exact"/>
        <w:ind w:right="640" w:firstLineChars="1850" w:firstLine="5920"/>
        <w:rPr>
          <w:rFonts w:ascii="仿宋" w:eastAsia="仿宋" w:hAnsi="仿宋" w:cs="仿宋"/>
          <w:bCs/>
          <w:sz w:val="32"/>
          <w:szCs w:val="32"/>
        </w:rPr>
      </w:pPr>
    </w:p>
    <w:p w14:paraId="131B7E5B" w14:textId="77777777" w:rsidR="00F7132B" w:rsidRDefault="00AD7E32">
      <w:pPr>
        <w:spacing w:line="560" w:lineRule="exact"/>
        <w:ind w:firstLineChars="200" w:firstLine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年   月   日</w:t>
      </w:r>
    </w:p>
    <w:p w14:paraId="52D204D7" w14:textId="77777777" w:rsidR="00956328" w:rsidRPr="00956328" w:rsidRDefault="00956328" w:rsidP="00956328">
      <w:pPr>
        <w:pStyle w:val="a0"/>
      </w:pPr>
    </w:p>
    <w:p w14:paraId="2D4BABD6" w14:textId="77777777" w:rsidR="00F7132B" w:rsidRDefault="00AD7E32">
      <w:pPr>
        <w:pStyle w:val="a0"/>
        <w:numPr>
          <w:ilvl w:val="0"/>
          <w:numId w:val="2"/>
        </w:numPr>
        <w:spacing w:line="640" w:lineRule="exact"/>
        <w:rPr>
          <w:rFonts w:eastAsia="仿宋_GB2312"/>
          <w:b/>
          <w:sz w:val="21"/>
          <w:szCs w:val="30"/>
        </w:rPr>
      </w:pPr>
      <w:r>
        <w:rPr>
          <w:rFonts w:eastAsia="仿宋_GB2312"/>
          <w:b/>
          <w:szCs w:val="30"/>
        </w:rPr>
        <w:lastRenderedPageBreak/>
        <w:t>申报单位基本情况</w:t>
      </w:r>
    </w:p>
    <w:tbl>
      <w:tblPr>
        <w:tblW w:w="9385" w:type="dxa"/>
        <w:tblInd w:w="-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17"/>
        <w:gridCol w:w="1798"/>
        <w:gridCol w:w="1853"/>
        <w:gridCol w:w="2207"/>
      </w:tblGrid>
      <w:tr w:rsidR="00F7132B" w14:paraId="6CA84C9B" w14:textId="77777777">
        <w:trPr>
          <w:trHeight w:val="6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FFCB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企业名称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DA6D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</w:tc>
      </w:tr>
      <w:tr w:rsidR="00F7132B" w14:paraId="7C078A6A" w14:textId="77777777">
        <w:trPr>
          <w:trHeight w:val="6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BB51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通信地址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C036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</w:tc>
      </w:tr>
      <w:tr w:rsidR="00F7132B" w14:paraId="54815044" w14:textId="77777777">
        <w:trPr>
          <w:trHeight w:val="6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0A8E" w14:textId="217B5C53" w:rsidR="00F7132B" w:rsidRDefault="0015306A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 w:hint="eastAsia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2</w:t>
            </w:r>
            <w:r>
              <w:rPr>
                <w:rFonts w:ascii="仿宋" w:eastAsia="仿宋" w:hAnsi="仿宋"/>
                <w:spacing w:val="-4"/>
                <w:sz w:val="24"/>
              </w:rPr>
              <w:t>021</w:t>
            </w:r>
            <w:r>
              <w:rPr>
                <w:rFonts w:ascii="仿宋" w:eastAsia="仿宋" w:hAnsi="仿宋" w:hint="eastAsia"/>
                <w:spacing w:val="-4"/>
                <w:sz w:val="24"/>
              </w:rPr>
              <w:t>年</w:t>
            </w:r>
            <w:r>
              <w:rPr>
                <w:rFonts w:ascii="仿宋" w:eastAsia="仿宋" w:hAnsi="仿宋"/>
                <w:spacing w:val="-4"/>
                <w:sz w:val="24"/>
              </w:rPr>
              <w:t>销售额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C1C7" w14:textId="56AF706A" w:rsidR="00F7132B" w:rsidRPr="0015306A" w:rsidRDefault="0015306A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 w:hint="eastAsia"/>
                <w:spacing w:val="-4"/>
                <w:sz w:val="24"/>
              </w:rPr>
            </w:pPr>
            <w:r w:rsidRPr="0015306A">
              <w:rPr>
                <w:rFonts w:ascii="仿宋" w:eastAsia="仿宋" w:hAnsi="仿宋" w:hint="eastAsia"/>
                <w:spacing w:val="-4"/>
                <w:sz w:val="24"/>
                <w:u w:val="single"/>
              </w:rPr>
              <w:t xml:space="preserve">     </w:t>
            </w:r>
            <w:r w:rsidRPr="0015306A">
              <w:rPr>
                <w:rFonts w:ascii="仿宋" w:eastAsia="仿宋" w:hAnsi="仿宋" w:hint="eastAsia"/>
                <w:spacing w:val="-4"/>
                <w:sz w:val="24"/>
              </w:rPr>
              <w:t>亿</w:t>
            </w:r>
            <w:r w:rsidRPr="0015306A">
              <w:rPr>
                <w:rFonts w:ascii="仿宋" w:eastAsia="仿宋" w:hAnsi="仿宋"/>
                <w:spacing w:val="-4"/>
                <w:sz w:val="24"/>
              </w:rPr>
              <w:t>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C11D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人员规模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5CDC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</w:tc>
      </w:tr>
      <w:tr w:rsidR="00F7132B" w14:paraId="29F4E671" w14:textId="77777777">
        <w:trPr>
          <w:trHeight w:val="6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3391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联系人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CF9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姓名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2A7E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rPr>
                <w:rFonts w:ascii="仿宋" w:eastAsia="仿宋" w:hAnsi="仿宋"/>
                <w:spacing w:val="-4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FC09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职务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E46C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</w:tc>
      </w:tr>
      <w:tr w:rsidR="00F7132B" w14:paraId="505CE268" w14:textId="77777777">
        <w:trPr>
          <w:trHeight w:val="61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4369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DC20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手机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8E52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9956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邮箱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3EE6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</w:tc>
      </w:tr>
      <w:tr w:rsidR="00F7132B" w14:paraId="1D208371" w14:textId="77777777">
        <w:trPr>
          <w:trHeight w:val="2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9C81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企业简介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C9D7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ind w:left="596" w:hangingChars="257" w:hanging="596"/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  <w:p w14:paraId="75E23A28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ind w:left="596" w:hangingChars="257" w:hanging="596"/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  <w:p w14:paraId="02DE16E2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ind w:left="596" w:hangingChars="257" w:hanging="596"/>
              <w:jc w:val="center"/>
              <w:rPr>
                <w:rFonts w:ascii="仿宋" w:eastAsia="仿宋" w:hAnsi="仿宋"/>
                <w:spacing w:val="-4"/>
                <w:sz w:val="24"/>
              </w:rPr>
            </w:pPr>
          </w:p>
        </w:tc>
      </w:tr>
      <w:tr w:rsidR="00F7132B" w14:paraId="2AD6C542" w14:textId="77777777">
        <w:trPr>
          <w:trHeight w:val="24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4765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近三年企业整体发展趋势说明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A0CA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left"/>
              <w:rPr>
                <w:rFonts w:ascii="仿宋" w:eastAsia="仿宋" w:hAnsi="仿宋"/>
                <w:spacing w:val="-4"/>
                <w:sz w:val="24"/>
              </w:rPr>
            </w:pPr>
          </w:p>
          <w:p w14:paraId="0C1F60F1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left"/>
              <w:rPr>
                <w:rFonts w:ascii="仿宋" w:eastAsia="仿宋" w:hAnsi="仿宋"/>
                <w:spacing w:val="-4"/>
                <w:sz w:val="24"/>
              </w:rPr>
            </w:pPr>
          </w:p>
        </w:tc>
      </w:tr>
      <w:tr w:rsidR="00F7132B" w14:paraId="25C14CF8" w14:textId="77777777">
        <w:trPr>
          <w:trHeight w:val="30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484D" w14:textId="77777777" w:rsidR="00F7132B" w:rsidRDefault="00AD7E32">
            <w:pPr>
              <w:adjustRightInd w:val="0"/>
              <w:snapToGrid w:val="0"/>
              <w:spacing w:beforeLines="20" w:before="62" w:line="300" w:lineRule="exact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企业在质量、安全、信誉和社会责任等方面的情况说明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64D8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left"/>
              <w:rPr>
                <w:rFonts w:ascii="仿宋" w:eastAsia="仿宋" w:hAnsi="仿宋"/>
                <w:spacing w:val="-4"/>
                <w:sz w:val="24"/>
              </w:rPr>
            </w:pPr>
          </w:p>
          <w:p w14:paraId="1DEDBF7C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left"/>
              <w:rPr>
                <w:rFonts w:ascii="仿宋" w:eastAsia="仿宋" w:hAnsi="仿宋"/>
                <w:spacing w:val="-4"/>
                <w:sz w:val="24"/>
              </w:rPr>
            </w:pPr>
          </w:p>
          <w:p w14:paraId="44D7CC31" w14:textId="77777777" w:rsidR="00F7132B" w:rsidRDefault="00F7132B">
            <w:pPr>
              <w:adjustRightInd w:val="0"/>
              <w:snapToGrid w:val="0"/>
              <w:spacing w:beforeLines="20" w:before="62" w:line="300" w:lineRule="exact"/>
              <w:jc w:val="left"/>
              <w:rPr>
                <w:rFonts w:ascii="仿宋" w:eastAsia="仿宋" w:hAnsi="仿宋"/>
                <w:spacing w:val="-4"/>
                <w:sz w:val="24"/>
              </w:rPr>
            </w:pPr>
          </w:p>
        </w:tc>
      </w:tr>
    </w:tbl>
    <w:p w14:paraId="03B27F6B" w14:textId="77777777" w:rsidR="00F7132B" w:rsidRDefault="00F7132B">
      <w:pPr>
        <w:pStyle w:val="a0"/>
        <w:spacing w:line="640" w:lineRule="exact"/>
        <w:rPr>
          <w:rFonts w:eastAsia="仿宋_GB2312"/>
          <w:b/>
          <w:szCs w:val="30"/>
        </w:rPr>
      </w:pPr>
    </w:p>
    <w:p w14:paraId="71CEDD9F" w14:textId="77777777" w:rsidR="00F7132B" w:rsidRDefault="00AD7E32">
      <w:pPr>
        <w:rPr>
          <w:rFonts w:eastAsia="仿宋_GB2312"/>
          <w:b/>
          <w:szCs w:val="30"/>
        </w:rPr>
      </w:pPr>
      <w:r>
        <w:rPr>
          <w:rFonts w:eastAsia="仿宋_GB2312"/>
          <w:b/>
          <w:szCs w:val="30"/>
        </w:rPr>
        <w:br w:type="page"/>
      </w:r>
    </w:p>
    <w:p w14:paraId="28190DFB" w14:textId="77777777" w:rsidR="00F7132B" w:rsidRDefault="00AD7E32">
      <w:pPr>
        <w:rPr>
          <w:rFonts w:ascii="仿宋" w:eastAsia="仿宋" w:hAnsi="仿宋"/>
          <w:b/>
          <w:sz w:val="32"/>
          <w:szCs w:val="32"/>
        </w:rPr>
      </w:pPr>
      <w:r>
        <w:rPr>
          <w:rFonts w:eastAsia="仿宋_GB2312"/>
          <w:b/>
          <w:sz w:val="30"/>
          <w:szCs w:val="30"/>
        </w:rPr>
        <w:lastRenderedPageBreak/>
        <w:t>二、</w:t>
      </w:r>
      <w:r>
        <w:rPr>
          <w:rFonts w:ascii="仿宋" w:eastAsia="仿宋" w:hAnsi="仿宋" w:hint="eastAsia"/>
          <w:b/>
          <w:sz w:val="32"/>
          <w:szCs w:val="32"/>
        </w:rPr>
        <w:t>制造业关键过程能力提升优秀案例摘要</w:t>
      </w:r>
    </w:p>
    <w:p w14:paraId="12BC4F94" w14:textId="0690A5DC" w:rsidR="00132D0E" w:rsidRPr="00132D0E" w:rsidRDefault="00132D0E" w:rsidP="00132D0E">
      <w:pPr>
        <w:pStyle w:val="a0"/>
        <w:rPr>
          <w:rFonts w:eastAsia="仿宋_GB2312" w:hint="eastAsia"/>
          <w:b/>
          <w:i/>
          <w:color w:val="FF0000"/>
          <w:sz w:val="28"/>
        </w:rPr>
      </w:pPr>
      <w:r w:rsidRPr="00132D0E">
        <w:rPr>
          <w:rFonts w:eastAsia="仿宋_GB2312" w:hint="eastAsia"/>
          <w:b/>
          <w:i/>
          <w:color w:val="FF0000"/>
          <w:sz w:val="28"/>
        </w:rPr>
        <w:t>（备注</w:t>
      </w:r>
      <w:r w:rsidRPr="00132D0E">
        <w:rPr>
          <w:rFonts w:eastAsia="仿宋_GB2312"/>
          <w:b/>
          <w:i/>
          <w:color w:val="FF0000"/>
          <w:sz w:val="28"/>
        </w:rPr>
        <w:t>：</w:t>
      </w:r>
      <w:r w:rsidRPr="00132D0E">
        <w:rPr>
          <w:rFonts w:eastAsia="仿宋_GB2312"/>
          <w:b/>
          <w:i/>
          <w:color w:val="FF0000"/>
          <w:sz w:val="28"/>
        </w:rPr>
        <w:t>案例详细内容</w:t>
      </w:r>
      <w:r w:rsidRPr="00132D0E">
        <w:rPr>
          <w:rFonts w:eastAsia="仿宋_GB2312" w:hint="eastAsia"/>
          <w:b/>
          <w:i/>
          <w:color w:val="FF0000"/>
          <w:sz w:val="28"/>
        </w:rPr>
        <w:t>请</w:t>
      </w:r>
      <w:r w:rsidRPr="00132D0E">
        <w:rPr>
          <w:rFonts w:eastAsia="仿宋_GB2312"/>
          <w:b/>
          <w:i/>
          <w:color w:val="FF0000"/>
          <w:sz w:val="28"/>
        </w:rPr>
        <w:t>填写</w:t>
      </w:r>
      <w:r w:rsidRPr="00132D0E">
        <w:rPr>
          <w:rFonts w:eastAsia="仿宋_GB2312"/>
          <w:b/>
          <w:i/>
          <w:color w:val="FF0000"/>
          <w:sz w:val="28"/>
        </w:rPr>
        <w:t>“</w:t>
      </w:r>
      <w:r w:rsidRPr="00132D0E">
        <w:rPr>
          <w:rFonts w:eastAsia="仿宋_GB2312" w:hint="eastAsia"/>
          <w:b/>
          <w:i/>
          <w:color w:val="FF0000"/>
          <w:sz w:val="28"/>
        </w:rPr>
        <w:t>第</w:t>
      </w:r>
      <w:r w:rsidRPr="00132D0E">
        <w:rPr>
          <w:rFonts w:eastAsia="仿宋_GB2312"/>
          <w:b/>
          <w:i/>
          <w:color w:val="FF0000"/>
          <w:sz w:val="28"/>
        </w:rPr>
        <w:t>三部分</w:t>
      </w:r>
      <w:r w:rsidRPr="00132D0E">
        <w:rPr>
          <w:rFonts w:eastAsia="仿宋_GB2312" w:hint="eastAsia"/>
          <w:b/>
          <w:i/>
          <w:color w:val="FF0000"/>
          <w:sz w:val="28"/>
        </w:rPr>
        <w:t xml:space="preserve"> </w:t>
      </w:r>
      <w:r w:rsidRPr="00132D0E">
        <w:rPr>
          <w:rFonts w:eastAsia="仿宋_GB2312" w:hint="eastAsia"/>
          <w:b/>
          <w:i/>
          <w:color w:val="FF0000"/>
          <w:sz w:val="28"/>
        </w:rPr>
        <w:t>案例</w:t>
      </w:r>
      <w:r w:rsidR="00177E5D">
        <w:rPr>
          <w:rFonts w:eastAsia="仿宋_GB2312" w:hint="eastAsia"/>
          <w:b/>
          <w:i/>
          <w:color w:val="FF0000"/>
          <w:sz w:val="28"/>
        </w:rPr>
        <w:t>详细</w:t>
      </w:r>
      <w:r w:rsidRPr="00132D0E">
        <w:rPr>
          <w:rFonts w:eastAsia="仿宋_GB2312"/>
          <w:b/>
          <w:i/>
          <w:color w:val="FF0000"/>
          <w:sz w:val="28"/>
        </w:rPr>
        <w:t>内容</w:t>
      </w:r>
      <w:r w:rsidRPr="00132D0E">
        <w:rPr>
          <w:rFonts w:eastAsia="仿宋_GB2312"/>
          <w:b/>
          <w:i/>
          <w:color w:val="FF0000"/>
          <w:sz w:val="28"/>
        </w:rPr>
        <w:t>”</w:t>
      </w:r>
      <w:r w:rsidRPr="00132D0E">
        <w:rPr>
          <w:rFonts w:eastAsia="仿宋_GB2312" w:hint="eastAsia"/>
          <w:b/>
          <w:i/>
          <w:color w:val="FF0000"/>
          <w:sz w:val="28"/>
        </w:rPr>
        <w:t>）</w:t>
      </w:r>
    </w:p>
    <w:tbl>
      <w:tblPr>
        <w:tblW w:w="881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117"/>
      </w:tblGrid>
      <w:tr w:rsidR="00F7132B" w14:paraId="0B8885C4" w14:textId="77777777">
        <w:trPr>
          <w:trHeight w:val="611"/>
        </w:trPr>
        <w:tc>
          <w:tcPr>
            <w:tcW w:w="1701" w:type="dxa"/>
            <w:vAlign w:val="center"/>
          </w:tcPr>
          <w:p w14:paraId="643A1B57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案例名称</w:t>
            </w:r>
          </w:p>
        </w:tc>
        <w:tc>
          <w:tcPr>
            <w:tcW w:w="7117" w:type="dxa"/>
            <w:vAlign w:val="center"/>
          </w:tcPr>
          <w:p w14:paraId="2437CB8C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  <w:sz w:val="20"/>
                <w:szCs w:val="24"/>
              </w:rPr>
              <w:t>命名采用“企业名称”+应用XX+“提升关键过程能力的典型经验”</w:t>
            </w:r>
          </w:p>
        </w:tc>
      </w:tr>
      <w:tr w:rsidR="00F7132B" w14:paraId="5A600205" w14:textId="77777777">
        <w:trPr>
          <w:cantSplit/>
          <w:trHeight w:val="970"/>
        </w:trPr>
        <w:tc>
          <w:tcPr>
            <w:tcW w:w="1701" w:type="dxa"/>
            <w:vAlign w:val="center"/>
          </w:tcPr>
          <w:p w14:paraId="0F8063C2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案例方向</w:t>
            </w:r>
          </w:p>
          <w:p w14:paraId="4B7FBBC1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（可多选）</w:t>
            </w:r>
          </w:p>
        </w:tc>
        <w:tc>
          <w:tcPr>
            <w:tcW w:w="7117" w:type="dxa"/>
            <w:vAlign w:val="center"/>
          </w:tcPr>
          <w:p w14:paraId="7E52B061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融合方向</w:t>
            </w:r>
          </w:p>
          <w:p w14:paraId="45456E34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工具应用方向</w:t>
            </w:r>
          </w:p>
          <w:p w14:paraId="13A18933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过程控制方向</w:t>
            </w:r>
          </w:p>
          <w:p w14:paraId="371927DE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行业特色方向</w:t>
            </w:r>
          </w:p>
          <w:p w14:paraId="5B1B4E48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质量管理体系升级方向</w:t>
            </w:r>
          </w:p>
          <w:p w14:paraId="419709CE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其他：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</w:tr>
      <w:tr w:rsidR="00F7132B" w14:paraId="4C53CF56" w14:textId="77777777">
        <w:trPr>
          <w:cantSplit/>
          <w:trHeight w:val="3765"/>
        </w:trPr>
        <w:tc>
          <w:tcPr>
            <w:tcW w:w="1701" w:type="dxa"/>
            <w:vAlign w:val="center"/>
          </w:tcPr>
          <w:p w14:paraId="303A6005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案例概述</w:t>
            </w:r>
          </w:p>
        </w:tc>
        <w:tc>
          <w:tcPr>
            <w:tcW w:w="7117" w:type="dxa"/>
          </w:tcPr>
          <w:p w14:paraId="4A82705D" w14:textId="650BDA23" w:rsidR="00F7132B" w:rsidRDefault="00AD7E32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请简要描述</w:t>
            </w:r>
            <w:r>
              <w:rPr>
                <w:rFonts w:eastAsia="仿宋_GB2312" w:hint="eastAsia"/>
                <w:sz w:val="24"/>
                <w:szCs w:val="24"/>
              </w:rPr>
              <w:t>案例背景、主要解决的问题、解决方法路径及取得的成效（</w:t>
            </w:r>
            <w:r>
              <w:rPr>
                <w:rFonts w:eastAsia="仿宋_GB2312"/>
                <w:sz w:val="24"/>
                <w:szCs w:val="24"/>
              </w:rPr>
              <w:t>建议</w:t>
            </w:r>
            <w:r w:rsidR="0015306A"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00</w:t>
            </w:r>
            <w:r>
              <w:rPr>
                <w:rFonts w:eastAsia="仿宋_GB2312"/>
                <w:sz w:val="24"/>
                <w:szCs w:val="24"/>
              </w:rPr>
              <w:t>字</w:t>
            </w:r>
            <w:r>
              <w:rPr>
                <w:rFonts w:eastAsia="仿宋_GB2312" w:hint="eastAsia"/>
                <w:sz w:val="24"/>
                <w:szCs w:val="24"/>
              </w:rPr>
              <w:t>以内）</w:t>
            </w:r>
          </w:p>
          <w:p w14:paraId="091D83BE" w14:textId="77777777" w:rsidR="00F7132B" w:rsidRDefault="00F7132B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</w:tc>
      </w:tr>
      <w:tr w:rsidR="00F7132B" w14:paraId="1A973DCD" w14:textId="77777777">
        <w:trPr>
          <w:cantSplit/>
          <w:trHeight w:val="3759"/>
        </w:trPr>
        <w:tc>
          <w:tcPr>
            <w:tcW w:w="1701" w:type="dxa"/>
            <w:vAlign w:val="center"/>
          </w:tcPr>
          <w:p w14:paraId="464602BD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案例的创新性</w:t>
            </w:r>
          </w:p>
        </w:tc>
        <w:tc>
          <w:tcPr>
            <w:tcW w:w="7117" w:type="dxa"/>
          </w:tcPr>
          <w:p w14:paraId="06E3E71A" w14:textId="4067F3FA" w:rsidR="00F7132B" w:rsidRDefault="00AD7E32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说明</w:t>
            </w:r>
            <w:r>
              <w:rPr>
                <w:rFonts w:eastAsia="仿宋_GB2312" w:hint="eastAsia"/>
                <w:sz w:val="24"/>
                <w:szCs w:val="24"/>
              </w:rPr>
              <w:t>案例体现的</w:t>
            </w:r>
            <w:r>
              <w:rPr>
                <w:rFonts w:eastAsia="仿宋_GB2312"/>
                <w:sz w:val="24"/>
                <w:szCs w:val="24"/>
              </w:rPr>
              <w:t>创新性经验</w:t>
            </w:r>
            <w:r>
              <w:rPr>
                <w:rFonts w:eastAsia="仿宋_GB2312" w:hint="eastAsia"/>
                <w:sz w:val="24"/>
                <w:szCs w:val="24"/>
              </w:rPr>
              <w:t>或</w:t>
            </w:r>
            <w:r>
              <w:rPr>
                <w:rFonts w:eastAsia="仿宋_GB2312"/>
                <w:sz w:val="24"/>
                <w:szCs w:val="24"/>
              </w:rPr>
              <w:t>亮点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建议</w:t>
            </w:r>
            <w:r w:rsidR="0015306A"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00</w:t>
            </w:r>
            <w:r>
              <w:rPr>
                <w:rFonts w:eastAsia="仿宋_GB2312"/>
                <w:sz w:val="24"/>
                <w:szCs w:val="24"/>
              </w:rPr>
              <w:t>字以内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  <w:p w14:paraId="70258D22" w14:textId="77777777" w:rsidR="00F7132B" w:rsidRDefault="00F7132B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14:paraId="6BA4567F" w14:textId="77777777" w:rsidR="00F7132B" w:rsidRDefault="00F7132B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</w:tc>
      </w:tr>
      <w:tr w:rsidR="00F7132B" w14:paraId="612E24F0" w14:textId="77777777">
        <w:trPr>
          <w:cantSplit/>
          <w:trHeight w:val="3759"/>
        </w:trPr>
        <w:tc>
          <w:tcPr>
            <w:tcW w:w="1701" w:type="dxa"/>
            <w:vAlign w:val="center"/>
          </w:tcPr>
          <w:p w14:paraId="372A9819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案例取得的应用成效</w:t>
            </w:r>
          </w:p>
        </w:tc>
        <w:tc>
          <w:tcPr>
            <w:tcW w:w="7117" w:type="dxa"/>
          </w:tcPr>
          <w:p w14:paraId="7819BA84" w14:textId="0E190530" w:rsidR="00F7132B" w:rsidRDefault="00AD7E32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用数据说明取得的应用成效、带来的</w:t>
            </w:r>
            <w:r>
              <w:rPr>
                <w:rFonts w:eastAsia="仿宋_GB2312" w:hint="eastAsia"/>
                <w:sz w:val="24"/>
                <w:szCs w:val="24"/>
              </w:rPr>
              <w:t>行业价值</w:t>
            </w:r>
            <w:r>
              <w:rPr>
                <w:rFonts w:eastAsia="仿宋_GB2312"/>
                <w:sz w:val="24"/>
                <w:szCs w:val="24"/>
              </w:rPr>
              <w:t>和潜在的应用</w:t>
            </w:r>
            <w:r>
              <w:rPr>
                <w:rFonts w:eastAsia="仿宋_GB2312" w:hint="eastAsia"/>
                <w:sz w:val="24"/>
                <w:szCs w:val="24"/>
              </w:rPr>
              <w:t>前景</w:t>
            </w:r>
            <w:r>
              <w:rPr>
                <w:rFonts w:eastAsia="仿宋_GB2312"/>
                <w:sz w:val="24"/>
                <w:szCs w:val="24"/>
              </w:rPr>
              <w:t>，包括</w:t>
            </w:r>
            <w:r>
              <w:rPr>
                <w:rFonts w:eastAsia="仿宋_GB2312" w:hint="eastAsia"/>
                <w:sz w:val="24"/>
                <w:szCs w:val="24"/>
              </w:rPr>
              <w:t>经济效益及</w:t>
            </w:r>
            <w:r>
              <w:rPr>
                <w:rFonts w:eastAsia="仿宋_GB2312"/>
                <w:sz w:val="24"/>
                <w:szCs w:val="24"/>
              </w:rPr>
              <w:t>社会效益等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建议</w:t>
            </w:r>
            <w:r w:rsidR="0015306A"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00</w:t>
            </w:r>
            <w:r>
              <w:rPr>
                <w:rFonts w:eastAsia="仿宋_GB2312"/>
                <w:sz w:val="24"/>
                <w:szCs w:val="24"/>
              </w:rPr>
              <w:t>字以内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  <w:p w14:paraId="0E154614" w14:textId="77777777" w:rsidR="00F7132B" w:rsidRDefault="00F7132B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</w:tc>
      </w:tr>
      <w:tr w:rsidR="00F7132B" w14:paraId="0A9E6FAB" w14:textId="77777777">
        <w:trPr>
          <w:cantSplit/>
          <w:trHeight w:val="2297"/>
        </w:trPr>
        <w:tc>
          <w:tcPr>
            <w:tcW w:w="1701" w:type="dxa"/>
            <w:vAlign w:val="center"/>
          </w:tcPr>
          <w:p w14:paraId="424BE374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相关证明材料</w:t>
            </w:r>
          </w:p>
        </w:tc>
        <w:tc>
          <w:tcPr>
            <w:tcW w:w="7117" w:type="dxa"/>
          </w:tcPr>
          <w:p w14:paraId="70E8AF04" w14:textId="6F466067" w:rsidR="0015306A" w:rsidRPr="0015306A" w:rsidRDefault="0015306A">
            <w:pPr>
              <w:spacing w:line="360" w:lineRule="auto"/>
              <w:rPr>
                <w:rFonts w:eastAsia="仿宋_GB2312" w:hint="eastAsia"/>
                <w:b/>
                <w:color w:val="FF0000"/>
                <w:sz w:val="24"/>
                <w:szCs w:val="24"/>
              </w:rPr>
            </w:pPr>
            <w:r w:rsidRPr="0015306A">
              <w:rPr>
                <w:rFonts w:eastAsia="仿宋_GB2312" w:hint="eastAsia"/>
                <w:b/>
                <w:color w:val="FF0000"/>
                <w:sz w:val="24"/>
                <w:szCs w:val="24"/>
              </w:rPr>
              <w:t>以下</w:t>
            </w:r>
            <w:r w:rsidRPr="0015306A">
              <w:rPr>
                <w:rFonts w:eastAsia="仿宋_GB2312"/>
                <w:b/>
                <w:color w:val="FF0000"/>
                <w:sz w:val="24"/>
                <w:szCs w:val="24"/>
              </w:rPr>
              <w:t>材料</w:t>
            </w:r>
            <w:r w:rsidRPr="0015306A">
              <w:rPr>
                <w:rFonts w:eastAsia="仿宋_GB2312" w:hint="eastAsia"/>
                <w:b/>
                <w:color w:val="FF0000"/>
                <w:sz w:val="24"/>
                <w:szCs w:val="24"/>
              </w:rPr>
              <w:t>附在</w:t>
            </w:r>
            <w:r w:rsidRPr="0015306A">
              <w:rPr>
                <w:rFonts w:eastAsia="仿宋_GB2312"/>
                <w:b/>
                <w:color w:val="FF0000"/>
                <w:sz w:val="24"/>
                <w:szCs w:val="24"/>
              </w:rPr>
              <w:t>本文本最后</w:t>
            </w:r>
          </w:p>
          <w:p w14:paraId="7461B1EE" w14:textId="77777777" w:rsidR="00F7132B" w:rsidRDefault="00AD7E32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/>
                <w:sz w:val="24"/>
                <w:szCs w:val="24"/>
              </w:rPr>
              <w:t>企业法人营业执照副本复印件</w:t>
            </w:r>
            <w:r>
              <w:rPr>
                <w:rFonts w:eastAsia="仿宋_GB2312" w:hint="eastAsia"/>
                <w:sz w:val="24"/>
                <w:szCs w:val="24"/>
              </w:rPr>
              <w:t>（加盖单位公章）</w:t>
            </w:r>
            <w:r>
              <w:rPr>
                <w:rFonts w:eastAsia="仿宋_GB2312"/>
                <w:sz w:val="24"/>
                <w:szCs w:val="24"/>
              </w:rPr>
              <w:t>；</w:t>
            </w:r>
          </w:p>
          <w:p w14:paraId="62F3DAAA" w14:textId="79ED50E4" w:rsidR="00F7132B" w:rsidRDefault="00AD7E32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 w:hint="eastAsia"/>
                <w:sz w:val="24"/>
                <w:szCs w:val="24"/>
              </w:rPr>
              <w:t>与典型经验相关的</w:t>
            </w:r>
            <w:r>
              <w:rPr>
                <w:rFonts w:eastAsia="仿宋_GB2312"/>
                <w:sz w:val="24"/>
                <w:szCs w:val="24"/>
              </w:rPr>
              <w:t>知识产权证明资料；</w:t>
            </w:r>
            <w:r>
              <w:rPr>
                <w:rFonts w:eastAsia="仿宋_GB2312" w:hint="eastAsia"/>
                <w:sz w:val="24"/>
                <w:szCs w:val="24"/>
              </w:rPr>
              <w:t>（须提供）</w:t>
            </w:r>
          </w:p>
          <w:p w14:paraId="4018987B" w14:textId="77777777" w:rsidR="00F7132B" w:rsidRDefault="00AD7E32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eastAsia="仿宋_GB2312"/>
                <w:sz w:val="24"/>
                <w:szCs w:val="24"/>
              </w:rPr>
              <w:t>用户反馈意见或证明（如有）。</w:t>
            </w:r>
          </w:p>
        </w:tc>
      </w:tr>
      <w:tr w:rsidR="00F7132B" w14:paraId="571AB02F" w14:textId="77777777">
        <w:trPr>
          <w:cantSplit/>
          <w:trHeight w:val="1736"/>
        </w:trPr>
        <w:tc>
          <w:tcPr>
            <w:tcW w:w="8818" w:type="dxa"/>
            <w:gridSpan w:val="2"/>
            <w:vAlign w:val="center"/>
          </w:tcPr>
          <w:p w14:paraId="7B2EA372" w14:textId="77777777" w:rsidR="00F7132B" w:rsidRDefault="00F7132B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474152AF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申报单位</w:t>
            </w:r>
            <w:r>
              <w:rPr>
                <w:rFonts w:eastAsia="仿宋_GB2312" w:hint="eastAsia"/>
                <w:sz w:val="24"/>
                <w:szCs w:val="24"/>
              </w:rPr>
              <w:t>意见</w:t>
            </w:r>
            <w:r>
              <w:rPr>
                <w:rFonts w:eastAsia="仿宋_GB2312"/>
                <w:sz w:val="24"/>
                <w:szCs w:val="24"/>
              </w:rPr>
              <w:t>：</w:t>
            </w:r>
          </w:p>
          <w:p w14:paraId="300DF099" w14:textId="77777777" w:rsidR="00F7132B" w:rsidRDefault="00F7132B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21D3DC13" w14:textId="77777777" w:rsidR="00F7132B" w:rsidRDefault="00F7132B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57AE8B1C" w14:textId="77777777" w:rsidR="00F7132B" w:rsidRDefault="00F7132B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5E1B9294" w14:textId="77777777" w:rsidR="00F7132B" w:rsidRDefault="00AD7E32">
            <w:pPr>
              <w:spacing w:line="240" w:lineRule="atLeast"/>
              <w:ind w:firstLineChars="2600" w:firstLine="624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（单位公章）</w:t>
            </w:r>
          </w:p>
          <w:p w14:paraId="62D316B3" w14:textId="77777777" w:rsidR="00F7132B" w:rsidRDefault="00AD7E32"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14:paraId="35E5EF24" w14:textId="77777777" w:rsidR="00F7132B" w:rsidRDefault="00AD7E32">
      <w:pPr>
        <w:spacing w:line="360" w:lineRule="auto"/>
        <w:rPr>
          <w:rFonts w:eastAsia="宋体"/>
        </w:rPr>
      </w:pPr>
      <w:r>
        <w:rPr>
          <w:rFonts w:eastAsia="宋体"/>
        </w:rPr>
        <w:tab/>
      </w:r>
    </w:p>
    <w:p w14:paraId="5113F96A" w14:textId="3CDA5828" w:rsidR="00F7132B" w:rsidRDefault="00AD7E32">
      <w:pPr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三、案例</w:t>
      </w:r>
      <w:r w:rsidR="00177E5D">
        <w:rPr>
          <w:rFonts w:eastAsia="仿宋_GB2312" w:hint="eastAsia"/>
          <w:b/>
          <w:sz w:val="30"/>
          <w:szCs w:val="30"/>
        </w:rPr>
        <w:t>详细</w:t>
      </w:r>
      <w:r>
        <w:rPr>
          <w:rFonts w:eastAsia="仿宋_GB2312" w:hint="eastAsia"/>
          <w:b/>
          <w:sz w:val="30"/>
          <w:szCs w:val="30"/>
        </w:rPr>
        <w:t>内容</w:t>
      </w:r>
    </w:p>
    <w:p w14:paraId="1949DDA9" w14:textId="12F77FAB" w:rsidR="00BD026C" w:rsidRPr="00BD026C" w:rsidRDefault="00BD026C" w:rsidP="00BD026C">
      <w:pPr>
        <w:pStyle w:val="a0"/>
        <w:rPr>
          <w:rFonts w:eastAsia="仿宋_GB2312" w:hint="eastAsia"/>
          <w:b/>
          <w:i/>
          <w:color w:val="FF0000"/>
          <w:sz w:val="28"/>
        </w:rPr>
      </w:pPr>
      <w:r>
        <w:rPr>
          <w:rFonts w:eastAsia="仿宋_GB2312" w:hint="eastAsia"/>
          <w:b/>
          <w:i/>
          <w:color w:val="FF0000"/>
          <w:sz w:val="28"/>
        </w:rPr>
        <w:t>（</w:t>
      </w:r>
      <w:r w:rsidRPr="00BD026C">
        <w:rPr>
          <w:rFonts w:eastAsia="仿宋_GB2312" w:hint="eastAsia"/>
          <w:b/>
          <w:i/>
          <w:color w:val="FF0000"/>
          <w:sz w:val="28"/>
        </w:rPr>
        <w:t>备注：</w:t>
      </w:r>
      <w:r w:rsidRPr="00BD026C">
        <w:rPr>
          <w:rFonts w:eastAsia="仿宋_GB2312"/>
          <w:b/>
          <w:i/>
          <w:color w:val="FF0000"/>
          <w:sz w:val="28"/>
        </w:rPr>
        <w:t>案例</w:t>
      </w:r>
      <w:r w:rsidRPr="00BD026C">
        <w:rPr>
          <w:rFonts w:eastAsia="仿宋_GB2312" w:hint="eastAsia"/>
          <w:b/>
          <w:i/>
          <w:color w:val="FF0000"/>
          <w:sz w:val="28"/>
        </w:rPr>
        <w:t>填写</w:t>
      </w:r>
      <w:r w:rsidRPr="00BD026C">
        <w:rPr>
          <w:rFonts w:eastAsia="仿宋_GB2312"/>
          <w:b/>
          <w:i/>
          <w:color w:val="FF0000"/>
          <w:sz w:val="28"/>
        </w:rPr>
        <w:t>包含但不限于以下内容</w:t>
      </w:r>
      <w:r>
        <w:rPr>
          <w:rFonts w:eastAsia="仿宋_GB2312" w:hint="eastAsia"/>
          <w:b/>
          <w:i/>
          <w:color w:val="FF0000"/>
          <w:sz w:val="28"/>
        </w:rPr>
        <w:t>）</w:t>
      </w:r>
      <w:bookmarkStart w:id="0" w:name="_GoBack"/>
      <w:bookmarkEnd w:id="0"/>
    </w:p>
    <w:p w14:paraId="06544056" w14:textId="77777777" w:rsidR="00F7132B" w:rsidRDefault="00AD7E32">
      <w:pPr>
        <w:spacing w:line="600" w:lineRule="auto"/>
        <w:ind w:firstLineChars="200" w:firstLine="480"/>
        <w:jc w:val="lef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1、案例名称（命名采用“企业名称”+应用XX+“提升关键过程能力的典型经验”）</w:t>
      </w:r>
    </w:p>
    <w:p w14:paraId="6934DB23" w14:textId="77777777" w:rsidR="00F7132B" w:rsidRDefault="00AD7E32">
      <w:pPr>
        <w:spacing w:line="600" w:lineRule="auto"/>
        <w:ind w:firstLineChars="200" w:firstLine="480"/>
        <w:jc w:val="lef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2、案例背景（企业基本情况介绍、面临的困境或希望解决的问题）</w:t>
      </w:r>
    </w:p>
    <w:p w14:paraId="2BC7BAE3" w14:textId="77777777" w:rsidR="00F7132B" w:rsidRDefault="00AD7E32">
      <w:pPr>
        <w:spacing w:line="600" w:lineRule="auto"/>
        <w:ind w:firstLineChars="200" w:firstLine="480"/>
        <w:jc w:val="lef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3、实施过程（简要描述案例实施的关键过程，图文并茂，语言简练易懂）</w:t>
      </w:r>
    </w:p>
    <w:p w14:paraId="285962E5" w14:textId="77777777" w:rsidR="00F7132B" w:rsidRDefault="00AD7E32">
      <w:pPr>
        <w:spacing w:line="600" w:lineRule="auto"/>
        <w:ind w:firstLineChars="200" w:firstLine="480"/>
        <w:jc w:val="lef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4、实施效果（描述典型经验实施后，最终取得的定性及可量化的成果）</w:t>
      </w:r>
    </w:p>
    <w:p w14:paraId="100FB221" w14:textId="678F0BE6" w:rsidR="00BD026C" w:rsidRPr="00BD026C" w:rsidRDefault="00BD026C" w:rsidP="00BD026C">
      <w:pPr>
        <w:spacing w:line="600" w:lineRule="auto"/>
        <w:ind w:firstLineChars="200" w:firstLine="480"/>
        <w:jc w:val="left"/>
        <w:rPr>
          <w:rFonts w:ascii="仿宋" w:eastAsia="仿宋" w:hAnsi="仿宋" w:cs="仿宋" w:hint="eastAsia"/>
          <w:bCs/>
          <w:sz w:val="24"/>
          <w:szCs w:val="24"/>
        </w:rPr>
      </w:pPr>
      <w:r w:rsidRPr="00BD026C">
        <w:rPr>
          <w:rFonts w:ascii="仿宋" w:eastAsia="仿宋" w:hAnsi="仿宋" w:cs="仿宋" w:hint="eastAsia"/>
          <w:bCs/>
          <w:sz w:val="24"/>
          <w:szCs w:val="24"/>
        </w:rPr>
        <w:lastRenderedPageBreak/>
        <w:t>5、</w:t>
      </w:r>
      <w:r w:rsidRPr="00BD026C">
        <w:rPr>
          <w:rFonts w:ascii="仿宋" w:eastAsia="仿宋" w:hAnsi="仿宋" w:cs="仿宋"/>
          <w:bCs/>
          <w:sz w:val="24"/>
          <w:szCs w:val="24"/>
        </w:rPr>
        <w:t>案例创新点</w:t>
      </w:r>
    </w:p>
    <w:sectPr w:rsidR="00BD026C" w:rsidRPr="00BD026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66B23" w14:textId="77777777" w:rsidR="007B5625" w:rsidRDefault="007B5625">
      <w:r>
        <w:separator/>
      </w:r>
    </w:p>
  </w:endnote>
  <w:endnote w:type="continuationSeparator" w:id="0">
    <w:p w14:paraId="38FA2D4B" w14:textId="77777777" w:rsidR="007B5625" w:rsidRDefault="007B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仿宋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4CA62" w14:textId="77777777" w:rsidR="00F7132B" w:rsidRDefault="00F7132B">
    <w:pPr>
      <w:pStyle w:val="a8"/>
      <w:jc w:val="center"/>
    </w:pPr>
  </w:p>
  <w:p w14:paraId="1BE4D45D" w14:textId="77777777" w:rsidR="00F7132B" w:rsidRDefault="00F713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8F713" w14:textId="77777777" w:rsidR="007B5625" w:rsidRDefault="007B5625">
      <w:r>
        <w:separator/>
      </w:r>
    </w:p>
  </w:footnote>
  <w:footnote w:type="continuationSeparator" w:id="0">
    <w:p w14:paraId="7159E5B5" w14:textId="77777777" w:rsidR="007B5625" w:rsidRDefault="007B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2AC272"/>
    <w:multiLevelType w:val="singleLevel"/>
    <w:tmpl w:val="F42AC2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6E6F05"/>
    <w:multiLevelType w:val="singleLevel"/>
    <w:tmpl w:val="226E6F0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OTNjMTEyYTRmMDIyYmEyOGM3MGZlMjE4MjFlYzAifQ=="/>
  </w:docVars>
  <w:rsids>
    <w:rsidRoot w:val="009A31F9"/>
    <w:rsid w:val="B77F21E7"/>
    <w:rsid w:val="E9FBCC5E"/>
    <w:rsid w:val="F9DE13FA"/>
    <w:rsid w:val="00011E1D"/>
    <w:rsid w:val="00044E1C"/>
    <w:rsid w:val="00055271"/>
    <w:rsid w:val="0006139F"/>
    <w:rsid w:val="00063BA1"/>
    <w:rsid w:val="0007468A"/>
    <w:rsid w:val="000807D1"/>
    <w:rsid w:val="00087DAF"/>
    <w:rsid w:val="000900C2"/>
    <w:rsid w:val="000941B5"/>
    <w:rsid w:val="00095998"/>
    <w:rsid w:val="00096B9D"/>
    <w:rsid w:val="000A1AA3"/>
    <w:rsid w:val="000A2B23"/>
    <w:rsid w:val="000A42FF"/>
    <w:rsid w:val="000C42B5"/>
    <w:rsid w:val="000D753F"/>
    <w:rsid w:val="000F66B8"/>
    <w:rsid w:val="000F7C2E"/>
    <w:rsid w:val="00104E17"/>
    <w:rsid w:val="0011682F"/>
    <w:rsid w:val="001233F7"/>
    <w:rsid w:val="0012413A"/>
    <w:rsid w:val="0012747D"/>
    <w:rsid w:val="00132D0E"/>
    <w:rsid w:val="0013324A"/>
    <w:rsid w:val="00151F48"/>
    <w:rsid w:val="0015306A"/>
    <w:rsid w:val="00155B61"/>
    <w:rsid w:val="00177E5D"/>
    <w:rsid w:val="001A1452"/>
    <w:rsid w:val="001B48AA"/>
    <w:rsid w:val="001B5476"/>
    <w:rsid w:val="001B68D7"/>
    <w:rsid w:val="001C56DE"/>
    <w:rsid w:val="001F24B5"/>
    <w:rsid w:val="00201A62"/>
    <w:rsid w:val="00206077"/>
    <w:rsid w:val="00221D6E"/>
    <w:rsid w:val="00224CAA"/>
    <w:rsid w:val="00252AAE"/>
    <w:rsid w:val="00253CA6"/>
    <w:rsid w:val="002567A8"/>
    <w:rsid w:val="00261F95"/>
    <w:rsid w:val="002D0E23"/>
    <w:rsid w:val="002D24B5"/>
    <w:rsid w:val="002E1B08"/>
    <w:rsid w:val="00314756"/>
    <w:rsid w:val="00314A06"/>
    <w:rsid w:val="00315164"/>
    <w:rsid w:val="00336F31"/>
    <w:rsid w:val="00337E04"/>
    <w:rsid w:val="003449F5"/>
    <w:rsid w:val="003504E4"/>
    <w:rsid w:val="00351E6C"/>
    <w:rsid w:val="00355905"/>
    <w:rsid w:val="0036049D"/>
    <w:rsid w:val="003610DE"/>
    <w:rsid w:val="00363518"/>
    <w:rsid w:val="00386534"/>
    <w:rsid w:val="00386FC1"/>
    <w:rsid w:val="003A129E"/>
    <w:rsid w:val="003A53E8"/>
    <w:rsid w:val="003C360D"/>
    <w:rsid w:val="003C7CB5"/>
    <w:rsid w:val="003D0F25"/>
    <w:rsid w:val="003D120F"/>
    <w:rsid w:val="003D3116"/>
    <w:rsid w:val="003D60E5"/>
    <w:rsid w:val="004002C2"/>
    <w:rsid w:val="004021AC"/>
    <w:rsid w:val="00415420"/>
    <w:rsid w:val="00417A3D"/>
    <w:rsid w:val="00423BDB"/>
    <w:rsid w:val="00423C10"/>
    <w:rsid w:val="00444D9C"/>
    <w:rsid w:val="004462BA"/>
    <w:rsid w:val="00466651"/>
    <w:rsid w:val="00485110"/>
    <w:rsid w:val="00490E4E"/>
    <w:rsid w:val="0049450C"/>
    <w:rsid w:val="004A1667"/>
    <w:rsid w:val="004A3BA9"/>
    <w:rsid w:val="004A5AB9"/>
    <w:rsid w:val="004C34A1"/>
    <w:rsid w:val="004D7541"/>
    <w:rsid w:val="004E2B5E"/>
    <w:rsid w:val="004F08C1"/>
    <w:rsid w:val="004F7A3E"/>
    <w:rsid w:val="00504A6B"/>
    <w:rsid w:val="0053001F"/>
    <w:rsid w:val="005505DF"/>
    <w:rsid w:val="00550BA3"/>
    <w:rsid w:val="005546A3"/>
    <w:rsid w:val="005560E6"/>
    <w:rsid w:val="00562FE8"/>
    <w:rsid w:val="005830EC"/>
    <w:rsid w:val="00586E88"/>
    <w:rsid w:val="005A15A5"/>
    <w:rsid w:val="005A6697"/>
    <w:rsid w:val="005B2503"/>
    <w:rsid w:val="005C406D"/>
    <w:rsid w:val="005C52DA"/>
    <w:rsid w:val="005C58E7"/>
    <w:rsid w:val="005D5710"/>
    <w:rsid w:val="005E268C"/>
    <w:rsid w:val="005F3958"/>
    <w:rsid w:val="00632CC3"/>
    <w:rsid w:val="00635628"/>
    <w:rsid w:val="00642283"/>
    <w:rsid w:val="006837BD"/>
    <w:rsid w:val="00692E3F"/>
    <w:rsid w:val="00696C40"/>
    <w:rsid w:val="006F4F7A"/>
    <w:rsid w:val="00706657"/>
    <w:rsid w:val="0071504D"/>
    <w:rsid w:val="00753B7C"/>
    <w:rsid w:val="00756F98"/>
    <w:rsid w:val="00763D88"/>
    <w:rsid w:val="00766940"/>
    <w:rsid w:val="0078165A"/>
    <w:rsid w:val="007A24A5"/>
    <w:rsid w:val="007A7CB7"/>
    <w:rsid w:val="007B5625"/>
    <w:rsid w:val="007C5033"/>
    <w:rsid w:val="007D3A53"/>
    <w:rsid w:val="007D6D55"/>
    <w:rsid w:val="008025FB"/>
    <w:rsid w:val="0081300C"/>
    <w:rsid w:val="00815460"/>
    <w:rsid w:val="0084308D"/>
    <w:rsid w:val="00846FA9"/>
    <w:rsid w:val="008734D1"/>
    <w:rsid w:val="008A3AD9"/>
    <w:rsid w:val="008A43F1"/>
    <w:rsid w:val="008B5990"/>
    <w:rsid w:val="008D1FE7"/>
    <w:rsid w:val="008D3DFD"/>
    <w:rsid w:val="008E18C9"/>
    <w:rsid w:val="008E3688"/>
    <w:rsid w:val="008F0AC3"/>
    <w:rsid w:val="008F1979"/>
    <w:rsid w:val="00940C60"/>
    <w:rsid w:val="009526AB"/>
    <w:rsid w:val="00952D6A"/>
    <w:rsid w:val="00956328"/>
    <w:rsid w:val="00963CCD"/>
    <w:rsid w:val="00963E86"/>
    <w:rsid w:val="009A31F9"/>
    <w:rsid w:val="009A76F3"/>
    <w:rsid w:val="009B58E1"/>
    <w:rsid w:val="009C4D7E"/>
    <w:rsid w:val="009D2CAA"/>
    <w:rsid w:val="009E7F8D"/>
    <w:rsid w:val="00A119A4"/>
    <w:rsid w:val="00A40830"/>
    <w:rsid w:val="00A659F8"/>
    <w:rsid w:val="00A7421D"/>
    <w:rsid w:val="00A950B4"/>
    <w:rsid w:val="00A97020"/>
    <w:rsid w:val="00AA0E55"/>
    <w:rsid w:val="00AB3668"/>
    <w:rsid w:val="00AD7E32"/>
    <w:rsid w:val="00B046E2"/>
    <w:rsid w:val="00B066F5"/>
    <w:rsid w:val="00B0715C"/>
    <w:rsid w:val="00B07306"/>
    <w:rsid w:val="00B125B8"/>
    <w:rsid w:val="00B327D8"/>
    <w:rsid w:val="00B41E0B"/>
    <w:rsid w:val="00B64081"/>
    <w:rsid w:val="00B71F89"/>
    <w:rsid w:val="00B84227"/>
    <w:rsid w:val="00B870B9"/>
    <w:rsid w:val="00BA6496"/>
    <w:rsid w:val="00BB4B26"/>
    <w:rsid w:val="00BB67D4"/>
    <w:rsid w:val="00BC2548"/>
    <w:rsid w:val="00BC4634"/>
    <w:rsid w:val="00BC759D"/>
    <w:rsid w:val="00BD026C"/>
    <w:rsid w:val="00BD7BF5"/>
    <w:rsid w:val="00BD7DCD"/>
    <w:rsid w:val="00BE3B84"/>
    <w:rsid w:val="00BF2A9B"/>
    <w:rsid w:val="00BF7833"/>
    <w:rsid w:val="00C13C89"/>
    <w:rsid w:val="00C22BD9"/>
    <w:rsid w:val="00C37047"/>
    <w:rsid w:val="00C37FBA"/>
    <w:rsid w:val="00C56FE1"/>
    <w:rsid w:val="00C623C4"/>
    <w:rsid w:val="00C72949"/>
    <w:rsid w:val="00C9279C"/>
    <w:rsid w:val="00CA0133"/>
    <w:rsid w:val="00CB05AE"/>
    <w:rsid w:val="00CC52BA"/>
    <w:rsid w:val="00CE151B"/>
    <w:rsid w:val="00CE7C3A"/>
    <w:rsid w:val="00CF5874"/>
    <w:rsid w:val="00CF614E"/>
    <w:rsid w:val="00D03D63"/>
    <w:rsid w:val="00D44598"/>
    <w:rsid w:val="00D701E5"/>
    <w:rsid w:val="00D772CC"/>
    <w:rsid w:val="00D968F2"/>
    <w:rsid w:val="00DA35BD"/>
    <w:rsid w:val="00DA4DFB"/>
    <w:rsid w:val="00DA6FCA"/>
    <w:rsid w:val="00DB179B"/>
    <w:rsid w:val="00DB7585"/>
    <w:rsid w:val="00DB7796"/>
    <w:rsid w:val="00DC67DF"/>
    <w:rsid w:val="00DD477A"/>
    <w:rsid w:val="00DE5682"/>
    <w:rsid w:val="00E0165F"/>
    <w:rsid w:val="00E0772B"/>
    <w:rsid w:val="00E12270"/>
    <w:rsid w:val="00E14170"/>
    <w:rsid w:val="00E1432B"/>
    <w:rsid w:val="00E21F25"/>
    <w:rsid w:val="00E40A7E"/>
    <w:rsid w:val="00E60D69"/>
    <w:rsid w:val="00E64AF7"/>
    <w:rsid w:val="00E65F01"/>
    <w:rsid w:val="00EA45C7"/>
    <w:rsid w:val="00EA5E5E"/>
    <w:rsid w:val="00EA6579"/>
    <w:rsid w:val="00EC42FF"/>
    <w:rsid w:val="00EC7A9B"/>
    <w:rsid w:val="00ED109F"/>
    <w:rsid w:val="00ED1118"/>
    <w:rsid w:val="00ED5FD6"/>
    <w:rsid w:val="00EE4ADE"/>
    <w:rsid w:val="00F03942"/>
    <w:rsid w:val="00F36BF9"/>
    <w:rsid w:val="00F37023"/>
    <w:rsid w:val="00F61406"/>
    <w:rsid w:val="00F64BC2"/>
    <w:rsid w:val="00F7132B"/>
    <w:rsid w:val="00F85E64"/>
    <w:rsid w:val="00F85F85"/>
    <w:rsid w:val="00F9370D"/>
    <w:rsid w:val="00FA007F"/>
    <w:rsid w:val="00FA63EA"/>
    <w:rsid w:val="00FB0FB7"/>
    <w:rsid w:val="00FB71C9"/>
    <w:rsid w:val="00FC1186"/>
    <w:rsid w:val="00FC58E8"/>
    <w:rsid w:val="00FE73CC"/>
    <w:rsid w:val="00FF32AE"/>
    <w:rsid w:val="05832DD3"/>
    <w:rsid w:val="09611E7E"/>
    <w:rsid w:val="0D976911"/>
    <w:rsid w:val="0FD73F06"/>
    <w:rsid w:val="10966352"/>
    <w:rsid w:val="12C83CCA"/>
    <w:rsid w:val="14F5016F"/>
    <w:rsid w:val="1E5A22DA"/>
    <w:rsid w:val="26E3624A"/>
    <w:rsid w:val="347FBD83"/>
    <w:rsid w:val="34E3312A"/>
    <w:rsid w:val="3DF03119"/>
    <w:rsid w:val="3FD265D3"/>
    <w:rsid w:val="41506431"/>
    <w:rsid w:val="53AB27DD"/>
    <w:rsid w:val="609E2EC8"/>
    <w:rsid w:val="611377C5"/>
    <w:rsid w:val="720149C4"/>
    <w:rsid w:val="73A23434"/>
    <w:rsid w:val="74675154"/>
    <w:rsid w:val="771D3031"/>
    <w:rsid w:val="7F3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0FDF4D"/>
  <w15:docId w15:val="{D8E63DE9-0B5D-4D06-B366-73AB8453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  <w:pPr>
      <w:spacing w:line="500" w:lineRule="exact"/>
    </w:pPr>
    <w:rPr>
      <w:rFonts w:ascii="Calibri" w:eastAsia="宋体" w:hAnsi="Calibri" w:cs="黑体"/>
      <w:sz w:val="30"/>
      <w:szCs w:val="24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2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3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1"/>
    <w:link w:val="3"/>
    <w:uiPriority w:val="9"/>
    <w:semiHidden/>
    <w:qFormat/>
    <w:rPr>
      <w:b/>
      <w:bCs/>
      <w:sz w:val="32"/>
      <w:szCs w:val="3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正文文本 Char"/>
    <w:basedOn w:val="a1"/>
    <w:link w:val="a0"/>
    <w:qFormat/>
    <w:rPr>
      <w:rFonts w:ascii="Calibri" w:hAnsi="Calibri" w:cs="黑体"/>
      <w:kern w:val="2"/>
      <w:sz w:val="30"/>
      <w:szCs w:val="24"/>
    </w:rPr>
  </w:style>
  <w:style w:type="character" w:customStyle="1" w:styleId="Char0">
    <w:name w:val="日期 Char"/>
    <w:basedOn w:val="a1"/>
    <w:link w:val="a6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张来平</dc:creator>
  <cp:lastModifiedBy>张来平</cp:lastModifiedBy>
  <cp:revision>7</cp:revision>
  <cp:lastPrinted>2022-08-04T17:53:00Z</cp:lastPrinted>
  <dcterms:created xsi:type="dcterms:W3CDTF">2022-08-12T08:01:00Z</dcterms:created>
  <dcterms:modified xsi:type="dcterms:W3CDTF">2022-08-12T08:12:00Z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F5B76206AD2841D7B51254544BBD4D64</vt:lpwstr>
  </property>
</Properties>
</file>